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FD" w:rsidRDefault="000363F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363FD" w:rsidRDefault="000363FD">
      <w:pPr>
        <w:pStyle w:val="ConsPlusNormal"/>
        <w:jc w:val="both"/>
        <w:outlineLvl w:val="0"/>
      </w:pPr>
    </w:p>
    <w:p w:rsidR="000363FD" w:rsidRDefault="000363FD">
      <w:pPr>
        <w:pStyle w:val="ConsPlusNormal"/>
        <w:outlineLvl w:val="0"/>
      </w:pPr>
      <w:r>
        <w:t>Зарегистрировано в Минюсте России 10 апреля 2025 г. N 81796</w:t>
      </w:r>
    </w:p>
    <w:p w:rsidR="000363FD" w:rsidRDefault="000363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3FD" w:rsidRDefault="000363FD">
      <w:pPr>
        <w:pStyle w:val="ConsPlusNormal"/>
      </w:pPr>
    </w:p>
    <w:p w:rsidR="000363FD" w:rsidRDefault="000363FD">
      <w:pPr>
        <w:pStyle w:val="ConsPlusTitle"/>
        <w:jc w:val="center"/>
      </w:pPr>
      <w:r>
        <w:t>ФОНД ПЕНСИОННОГО И СОЦИАЛЬНОГО СТРАХОВАНИЯ</w:t>
      </w:r>
    </w:p>
    <w:p w:rsidR="000363FD" w:rsidRDefault="000363FD">
      <w:pPr>
        <w:pStyle w:val="ConsPlusTitle"/>
        <w:jc w:val="center"/>
      </w:pPr>
      <w:r>
        <w:t>РОССИЙСКОЙ ФЕДЕРАЦИИ</w:t>
      </w:r>
    </w:p>
    <w:p w:rsidR="000363FD" w:rsidRDefault="000363FD">
      <w:pPr>
        <w:pStyle w:val="ConsPlusTitle"/>
        <w:jc w:val="center"/>
      </w:pPr>
    </w:p>
    <w:p w:rsidR="000363FD" w:rsidRDefault="000363FD">
      <w:pPr>
        <w:pStyle w:val="ConsPlusTitle"/>
        <w:jc w:val="center"/>
      </w:pPr>
      <w:r>
        <w:t>ПРИКАЗ</w:t>
      </w:r>
    </w:p>
    <w:p w:rsidR="000363FD" w:rsidRDefault="000363FD">
      <w:pPr>
        <w:pStyle w:val="ConsPlusTitle"/>
        <w:jc w:val="center"/>
      </w:pPr>
      <w:r>
        <w:t>от 11 марта 2025 г. N 278</w:t>
      </w:r>
    </w:p>
    <w:p w:rsidR="000363FD" w:rsidRDefault="000363FD">
      <w:pPr>
        <w:pStyle w:val="ConsPlusTitle"/>
        <w:jc w:val="center"/>
      </w:pPr>
    </w:p>
    <w:p w:rsidR="000363FD" w:rsidRDefault="000363FD">
      <w:pPr>
        <w:pStyle w:val="ConsPlusTitle"/>
        <w:jc w:val="center"/>
      </w:pPr>
      <w:r>
        <w:t>ОБ УТВЕРЖДЕНИИ АДМИНИСТРАТИВНОГО РЕГЛАМЕНТА</w:t>
      </w:r>
    </w:p>
    <w:p w:rsidR="000363FD" w:rsidRDefault="000363FD">
      <w:pPr>
        <w:pStyle w:val="ConsPlusTitle"/>
        <w:jc w:val="center"/>
      </w:pPr>
      <w:r>
        <w:t>ФОНДА ПЕНСИОННОГО И СОЦИАЛЬНОГО СТРАХОВАНИЯ</w:t>
      </w:r>
    </w:p>
    <w:p w:rsidR="000363FD" w:rsidRDefault="000363FD">
      <w:pPr>
        <w:pStyle w:val="ConsPlusTitle"/>
        <w:jc w:val="center"/>
      </w:pPr>
      <w:r>
        <w:t>РОССИЙСКОЙ ФЕДЕРАЦИИ ПО ПРЕДОСТАВЛЕНИЮ ГОСУДАРСТВЕННОЙ</w:t>
      </w:r>
    </w:p>
    <w:p w:rsidR="000363FD" w:rsidRDefault="000363FD">
      <w:pPr>
        <w:pStyle w:val="ConsPlusTitle"/>
        <w:jc w:val="center"/>
      </w:pPr>
      <w:r>
        <w:t>УСЛУГИ "ПРИНЯТИЕ РЕШЕНИЯ О ФИНАНСОВОМ ОБЕСПЕЧЕНИИ</w:t>
      </w:r>
    </w:p>
    <w:p w:rsidR="000363FD" w:rsidRDefault="000363FD">
      <w:pPr>
        <w:pStyle w:val="ConsPlusTitle"/>
        <w:jc w:val="center"/>
      </w:pPr>
      <w:r>
        <w:t xml:space="preserve">ПРЕДУПРЕДИТЕЛЬНЫХ МЕР ПО СОКРАЩЕНИЮ </w:t>
      </w:r>
      <w:proofErr w:type="gramStart"/>
      <w:r>
        <w:t>ПРОИЗВОДСТВЕННОГО</w:t>
      </w:r>
      <w:proofErr w:type="gramEnd"/>
    </w:p>
    <w:p w:rsidR="000363FD" w:rsidRDefault="000363FD">
      <w:pPr>
        <w:pStyle w:val="ConsPlusTitle"/>
        <w:jc w:val="center"/>
      </w:pPr>
      <w:r>
        <w:t>ТРАВМАТИЗМА И ПРОФЕССИОНАЛЬНЫХ ЗАБОЛЕВАНИЙ РАБОТНИКОВ</w:t>
      </w:r>
    </w:p>
    <w:p w:rsidR="000363FD" w:rsidRDefault="000363FD">
      <w:pPr>
        <w:pStyle w:val="ConsPlusTitle"/>
        <w:jc w:val="center"/>
      </w:pPr>
      <w:r>
        <w:t>И САНАТОРНО-КУРОРТНОГО ЛЕЧЕНИЯ РАБОТНИКОВ, ЗАНЯТЫХ</w:t>
      </w:r>
    </w:p>
    <w:p w:rsidR="000363FD" w:rsidRDefault="000363FD">
      <w:pPr>
        <w:pStyle w:val="ConsPlusTitle"/>
        <w:jc w:val="center"/>
      </w:pPr>
      <w:r>
        <w:t xml:space="preserve">НА РАБОТАХ С </w:t>
      </w:r>
      <w:proofErr w:type="gramStart"/>
      <w:r>
        <w:t>ВРЕДНЫМИ</w:t>
      </w:r>
      <w:proofErr w:type="gramEnd"/>
      <w:r>
        <w:t xml:space="preserve"> И (ИЛИ) ОПАСНЫМИ ПРОИЗВОДСТВЕННЫМИ</w:t>
      </w:r>
    </w:p>
    <w:p w:rsidR="000363FD" w:rsidRDefault="000363FD">
      <w:pPr>
        <w:pStyle w:val="ConsPlusTitle"/>
        <w:jc w:val="center"/>
      </w:pPr>
      <w:r>
        <w:t>ФАКТОРАМИ, А ТАКЖЕ ВОЗМЕЩЕНИЕ ПРОИЗВЕДЕННЫХ РАСХОДОВ</w:t>
      </w:r>
    </w:p>
    <w:p w:rsidR="000363FD" w:rsidRDefault="000363FD">
      <w:pPr>
        <w:pStyle w:val="ConsPlusTitle"/>
        <w:jc w:val="center"/>
      </w:pPr>
      <w:r>
        <w:t>НА ОПЛАТУ ПРЕДУПРЕДИТЕЛЬНЫХ МЕР"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6 пункта 1 статьи 18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заболеваний", </w:t>
      </w:r>
      <w:hyperlink r:id="rId7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N 1228, </w:t>
      </w:r>
      <w:hyperlink r:id="rId8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</w:t>
      </w:r>
      <w:proofErr w:type="gramEnd"/>
      <w:r>
        <w:t xml:space="preserve"> 14 октября 2023 г. N 1706 "Об особенностях разработки, согласования, проведения экспертизы и утверждения административных регламентов предоставления государственных услуг в 2024 и 2025 годах, в том числе без использования федеральной государственной информационной системы, обеспечивающей ведение федерального реестра государственных услуг" приказываю: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Административный </w:t>
      </w:r>
      <w:hyperlink w:anchor="P38">
        <w:r>
          <w:rPr>
            <w:color w:val="0000FF"/>
          </w:rPr>
          <w:t>регламент</w:t>
        </w:r>
      </w:hyperlink>
      <w:r>
        <w:t xml:space="preserve"> Фонда пенсионного и социального страхования Российской Федерации по предоставлению государственной услуги "Принятие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мер".</w:t>
      </w:r>
      <w:proofErr w:type="gramEnd"/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Признать не подлежащим применению </w:t>
      </w:r>
      <w:hyperlink r:id="rId9">
        <w:r>
          <w:rPr>
            <w:color w:val="0000FF"/>
          </w:rPr>
          <w:t>приказ</w:t>
        </w:r>
      </w:hyperlink>
      <w:r>
        <w:t xml:space="preserve"> Фонда социального страхования Российской Федерации от 7 мая 2019 г. N 237 "Об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9 августа 2019 г., регистрационный N 55550).</w:t>
      </w:r>
      <w:proofErr w:type="gramEnd"/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right"/>
      </w:pPr>
      <w:r>
        <w:t>Председатель</w:t>
      </w:r>
    </w:p>
    <w:p w:rsidR="000363FD" w:rsidRDefault="000363FD">
      <w:pPr>
        <w:pStyle w:val="ConsPlusNormal"/>
        <w:jc w:val="right"/>
      </w:pPr>
      <w:r>
        <w:t>С.ЧИРКОВ</w:t>
      </w:r>
    </w:p>
    <w:p w:rsidR="000363FD" w:rsidRDefault="000363FD">
      <w:pPr>
        <w:pStyle w:val="ConsPlusNormal"/>
        <w:jc w:val="right"/>
      </w:pPr>
    </w:p>
    <w:p w:rsidR="000363FD" w:rsidRDefault="000363FD">
      <w:pPr>
        <w:pStyle w:val="ConsPlusNormal"/>
        <w:jc w:val="right"/>
      </w:pPr>
    </w:p>
    <w:p w:rsidR="000363FD" w:rsidRDefault="000363FD">
      <w:pPr>
        <w:pStyle w:val="ConsPlusNormal"/>
        <w:jc w:val="right"/>
      </w:pPr>
    </w:p>
    <w:p w:rsidR="000363FD" w:rsidRDefault="000363FD">
      <w:pPr>
        <w:pStyle w:val="ConsPlusNormal"/>
        <w:jc w:val="right"/>
      </w:pPr>
    </w:p>
    <w:p w:rsidR="000363FD" w:rsidRDefault="000363FD">
      <w:pPr>
        <w:pStyle w:val="ConsPlusNormal"/>
        <w:jc w:val="right"/>
      </w:pPr>
    </w:p>
    <w:p w:rsidR="000363FD" w:rsidRDefault="000363FD">
      <w:pPr>
        <w:pStyle w:val="ConsPlusNormal"/>
        <w:jc w:val="right"/>
        <w:outlineLvl w:val="0"/>
      </w:pPr>
      <w:r>
        <w:t>Утвержден</w:t>
      </w:r>
    </w:p>
    <w:p w:rsidR="000363FD" w:rsidRDefault="000363FD">
      <w:pPr>
        <w:pStyle w:val="ConsPlusNormal"/>
        <w:jc w:val="right"/>
      </w:pPr>
      <w:r>
        <w:t>приказом Фонда пенсионного</w:t>
      </w:r>
    </w:p>
    <w:p w:rsidR="000363FD" w:rsidRDefault="000363FD">
      <w:pPr>
        <w:pStyle w:val="ConsPlusNormal"/>
        <w:jc w:val="right"/>
      </w:pPr>
      <w:r>
        <w:t>и социального страхования</w:t>
      </w:r>
    </w:p>
    <w:p w:rsidR="000363FD" w:rsidRDefault="000363FD">
      <w:pPr>
        <w:pStyle w:val="ConsPlusNormal"/>
        <w:jc w:val="right"/>
      </w:pPr>
      <w:r>
        <w:t>Российской Федерации</w:t>
      </w:r>
    </w:p>
    <w:p w:rsidR="000363FD" w:rsidRDefault="000363FD">
      <w:pPr>
        <w:pStyle w:val="ConsPlusNormal"/>
        <w:jc w:val="right"/>
      </w:pPr>
      <w:r>
        <w:t>от 11 марта 2025 г. N 278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0363FD" w:rsidRDefault="000363FD">
      <w:pPr>
        <w:pStyle w:val="ConsPlusTitle"/>
        <w:jc w:val="center"/>
      </w:pPr>
      <w:r>
        <w:t>ФОНДА ПЕНСИОННОГО И СОЦИАЛЬНОГО СТРАХОВАНИЯ</w:t>
      </w:r>
    </w:p>
    <w:p w:rsidR="000363FD" w:rsidRDefault="000363FD">
      <w:pPr>
        <w:pStyle w:val="ConsPlusTitle"/>
        <w:jc w:val="center"/>
      </w:pPr>
      <w:r>
        <w:lastRenderedPageBreak/>
        <w:t>РОССИЙСКОЙ ФЕДЕРАЦИИ ПО ПРЕДОСТАВЛЕНИЮ ГОСУДАРСТВЕННОЙ</w:t>
      </w:r>
    </w:p>
    <w:p w:rsidR="000363FD" w:rsidRDefault="000363FD">
      <w:pPr>
        <w:pStyle w:val="ConsPlusTitle"/>
        <w:jc w:val="center"/>
      </w:pPr>
      <w:r>
        <w:t>УСЛУГИ "ПРИНЯТИЕ РЕШЕНИЯ О ФИНАНСОВОМ ОБЕСПЕЧЕНИИ</w:t>
      </w:r>
    </w:p>
    <w:p w:rsidR="000363FD" w:rsidRDefault="000363FD">
      <w:pPr>
        <w:pStyle w:val="ConsPlusTitle"/>
        <w:jc w:val="center"/>
      </w:pPr>
      <w:r>
        <w:t xml:space="preserve">ПРЕДУПРЕДИТЕЛЬНЫХ МЕР ПО СОКРАЩЕНИЮ </w:t>
      </w:r>
      <w:proofErr w:type="gramStart"/>
      <w:r>
        <w:t>ПРОИЗВОДСТВЕННОГО</w:t>
      </w:r>
      <w:proofErr w:type="gramEnd"/>
    </w:p>
    <w:p w:rsidR="000363FD" w:rsidRDefault="000363FD">
      <w:pPr>
        <w:pStyle w:val="ConsPlusTitle"/>
        <w:jc w:val="center"/>
      </w:pPr>
      <w:r>
        <w:t>ТРАВМАТИЗМА И ПРОФЕССИОНАЛЬНЫХ ЗАБОЛЕВАНИЙ РАБОТНИКОВ</w:t>
      </w:r>
    </w:p>
    <w:p w:rsidR="000363FD" w:rsidRDefault="000363FD">
      <w:pPr>
        <w:pStyle w:val="ConsPlusTitle"/>
        <w:jc w:val="center"/>
      </w:pPr>
      <w:r>
        <w:t>И САНАТОРНО-КУРОРТНОГО ЛЕЧЕНИЯ РАБОТНИКОВ, ЗАНЯТЫХ</w:t>
      </w:r>
    </w:p>
    <w:p w:rsidR="000363FD" w:rsidRDefault="000363FD">
      <w:pPr>
        <w:pStyle w:val="ConsPlusTitle"/>
        <w:jc w:val="center"/>
      </w:pPr>
      <w:r>
        <w:t xml:space="preserve">НА РАБОТАХ С </w:t>
      </w:r>
      <w:proofErr w:type="gramStart"/>
      <w:r>
        <w:t>ВРЕДНЫМИ</w:t>
      </w:r>
      <w:proofErr w:type="gramEnd"/>
      <w:r>
        <w:t xml:space="preserve"> И (ИЛИ) ОПАСНЫМИ ПРОИЗВОДСТВЕННЫМИ</w:t>
      </w:r>
    </w:p>
    <w:p w:rsidR="000363FD" w:rsidRDefault="000363FD">
      <w:pPr>
        <w:pStyle w:val="ConsPlusTitle"/>
        <w:jc w:val="center"/>
      </w:pPr>
      <w:r>
        <w:t>ФАКТОРАМИ, А ТАКЖЕ ВОЗМЕЩЕНИЕ ПРОИЗВЕДЕННЫХ РАСХОДОВ</w:t>
      </w:r>
    </w:p>
    <w:p w:rsidR="000363FD" w:rsidRDefault="000363FD">
      <w:pPr>
        <w:pStyle w:val="ConsPlusTitle"/>
        <w:jc w:val="center"/>
      </w:pPr>
      <w:r>
        <w:t>НА ОПЛАТУ ПРЕДУПРЕДИТЕЛЬНЫХ МЕР"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1"/>
      </w:pPr>
      <w:r>
        <w:t>I. Общие положения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1. Настоящий Административный регламент устанавливает порядок и стандарт предоставления государственной услуги "Принятие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мер" (далее - Услуга).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Услуга предоставляется страхователям - юридическим лицам любой организационно-правовой формы (в том числе иностранным организациям, осуществляющим свою деятельность на территории Российской Федерации и нанимающим граждан Российской Федерации), страхователям - юридическим лицам по месту нахождения их обособленных подразделений, которым для совершения операций открыты юридическими лицами счета в банках (иных кредитных организациях) и которые начисляют выплаты и иные вознаграждения в пользу физических лиц, страхователям - физическим</w:t>
      </w:r>
      <w:proofErr w:type="gramEnd"/>
      <w:r>
        <w:t xml:space="preserve"> </w:t>
      </w:r>
      <w:proofErr w:type="gramStart"/>
      <w:r>
        <w:t xml:space="preserve">лицам, нанимающим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10">
        <w:r>
          <w:rPr>
            <w:color w:val="0000FF"/>
          </w:rPr>
          <w:t>пунктом 1 статьи 5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&lt;1&gt; (далее - заявители), указанным в </w:t>
      </w:r>
      <w:hyperlink w:anchor="P1155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  <w:proofErr w:type="gramEnd"/>
      <w:r>
        <w:t xml:space="preserve"> Заявитель может воспользоваться Услугой через своего уполномоченного представителя.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Абзац седьмой статьи 3</w:t>
        </w:r>
      </w:hyperlink>
      <w:r>
        <w:t xml:space="preserve">, </w:t>
      </w:r>
      <w:hyperlink r:id="rId12">
        <w:r>
          <w:rPr>
            <w:color w:val="0000FF"/>
          </w:rPr>
          <w:t>подпункт 2 пункта 1 статьи 6</w:t>
        </w:r>
      </w:hyperlink>
      <w:r>
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3. Услуга должна быть предоставлена заявителю в соответствии с вариантом предоставления Услуги (далее - вариант).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4. Вариант определяется в соответствии с </w:t>
      </w:r>
      <w:hyperlink w:anchor="P1187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заявитель.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5. Признаки заявителя определяются в результате анкетирования, проводимого органом, предоставляющим Услугу (далее - профилирование) &lt;2&gt;, в соответствии с настоящим Административным регламентом.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N 1228.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Title"/>
        <w:jc w:val="center"/>
        <w:outlineLvl w:val="1"/>
      </w:pPr>
      <w:r>
        <w:t>II. Стандарт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Наименование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6. 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а также возмещение произведенных расходов на оплату предупредительных мер.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Наименование органа, предоставляющего Услугу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7. Услуга предоставляется Фондом пенсионного и социального страхования Российской Федерации.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Результат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8. </w:t>
      </w:r>
      <w:proofErr w:type="gramStart"/>
      <w:r>
        <w:t xml:space="preserve">При обращении заявителя, включившего в план финансового обеспечения предупредительные меры, предусмотренные </w:t>
      </w:r>
      <w:hyperlink r:id="rId14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 &lt;3&gt;, с заявлением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заявление о финансовом обеспечении предупредительных мер), результатом предоставления Услуги</w:t>
      </w:r>
      <w:proofErr w:type="gramEnd"/>
      <w:r>
        <w:t xml:space="preserve"> является принятие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решение о финансовом обеспечении предупредительных мер).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Правила</w:t>
        </w:r>
      </w:hyperlink>
      <w:r>
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11 июля 2024 г. N 347н (далее - Правила финансового обеспечения предупредительных мер).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 &lt;4&gt;.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6.12</w:t>
        </w:r>
      </w:hyperlink>
      <w:r>
        <w:t xml:space="preserve"> Федерального закона от 17 июля 1999 г. N 178-ФЗ "О государственной социальной помощи".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пенсионного и социального страхования Российской Федерации (далее - территориальный орган Фонда) и согласованное Социальным фондом России.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9. При обращении заявителя, не включившего в план финансового обеспечения предупредительные меры, предусмотренные </w:t>
      </w:r>
      <w:hyperlink r:id="rId17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мер, с заявлением о финансовом обеспечении предупредительных мер результатом предоставления Услуги является принятие решения о финансовом обеспечении предупредительных мер.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При обращении заявителя, в отношении которого территориальным органом Фонда в текущем году принято решение о финансовом обеспечении предупредительных мер после выполнения всех предупредительных мер или хотя бы одной предупредительной меры, с заявлением о возмещении расходов на оплату предупредительных мер (далее - заявление о возмещении расходов) результатом предоставления Услуги является решение о возмещении расходов и перечислении средств на расчетный счет страхователя.</w:t>
      </w:r>
      <w:proofErr w:type="gramEnd"/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возмещении расходов и перечислении средств на расчетный счет страхователя, принятое территориальным органом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11. Результаты предоставления Услуги могут быть получены в территориальном органе Фонда, посредством федеральной государственной информационной системы "Единый портал государственных и муниципальных услуг (функций)" &lt;5&gt; (далее - Единый портал), посредством почтовой связи.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Title"/>
        <w:jc w:val="center"/>
        <w:outlineLvl w:val="2"/>
      </w:pPr>
      <w:r>
        <w:t>Срок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12. Максимальный срок предоставления Услуги составляет: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а) 18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Услуги, представленных заявителем, включившим в план финансового обеспечения предупредительные меры, предусмотренные </w:t>
      </w:r>
      <w:hyperlink r:id="rId19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мер, в территориальный орган Фонда, в том числе посредством почтовой связи, либо посредством Единого портала;</w:t>
      </w:r>
      <w:proofErr w:type="gramEnd"/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10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Услуги, представленных заявителем, не включившим в план финансового обеспечения предупредительные меры, предусмотренные </w:t>
      </w:r>
      <w:hyperlink r:id="rId20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мер, в территориальный орган Фонда, в том числе посредством почтовой связи, либо посредством Единого портала;</w:t>
      </w:r>
      <w:proofErr w:type="gramEnd"/>
    </w:p>
    <w:p w:rsidR="000363FD" w:rsidRDefault="000363FD">
      <w:pPr>
        <w:pStyle w:val="ConsPlusNormal"/>
        <w:spacing w:before="200"/>
        <w:ind w:firstLine="540"/>
        <w:jc w:val="both"/>
      </w:pPr>
      <w:r>
        <w:t>в)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Услуги, представленных заявителем в территориальный орган Фонда, в том числе посредством почтовой связи, либо посредством Единого портала.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2"/>
      </w:pPr>
      <w:r>
        <w:t>Правовые основания 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13.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территориального органа Фонда, а также должностных лиц, работников территориального органа Фонда размещены на официальном сайте Социального фонда России в информационно-телекоммуникационной сети "Интернет" (далее - сеть "Интернет"), а также на Едином портале.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определяется для каждого варианта и приведен в их описании, содержащемся в </w:t>
      </w:r>
      <w:hyperlink w:anchor="P155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  <w:proofErr w:type="gramEnd"/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0363FD" w:rsidRDefault="000363FD">
      <w:pPr>
        <w:pStyle w:val="ConsPlusTitle"/>
        <w:jc w:val="center"/>
      </w:pPr>
      <w:r>
        <w:t>документов, необходимых 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15.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</w:t>
      </w:r>
      <w:hyperlink w:anchor="P155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363FD" w:rsidRDefault="000363FD">
      <w:pPr>
        <w:pStyle w:val="ConsPlusTitle"/>
        <w:jc w:val="center"/>
      </w:pPr>
      <w:r>
        <w:t>предоставления Услуги или отказа в предоставлении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16.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17. Исчерпывающий перечень оснований для отказа в предоставлении Услуги определяется для каждого варианта и приведен в их описании, содержащемся в </w:t>
      </w:r>
      <w:hyperlink w:anchor="P155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0363FD" w:rsidRDefault="000363FD">
      <w:pPr>
        <w:pStyle w:val="ConsPlusTitle"/>
        <w:jc w:val="center"/>
      </w:pPr>
      <w:r>
        <w:t>Услуги, и способы ее взимания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18.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0363FD" w:rsidRDefault="000363FD">
      <w:pPr>
        <w:pStyle w:val="ConsPlusTitle"/>
        <w:jc w:val="center"/>
      </w:pPr>
      <w:r>
        <w:t>заявления и при получении результата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19. Максимальный срок ожидания в очереди при подаче заявления о финансовом обеспечении предупредительных мер, заявления о возмещении расходов составляет 15 минут.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20. Максимальный срок ожидания в очереди при получении результата предоставления Услуги составляет 15 минут.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Срок регистрации заявления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21. Заявление о финансовом обеспечении предупредительных мер, заявление о возмещении расходов, поступившие в территориальный орган Фонда, регистрируются в день их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заявление о возмещении расходов, поступившие в территориальный орган Фонда посредством Единого портала или посредством почтовой связи, регистрируются территориальным органом Фонда не позднее рабочего дня, следующего за днем их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Требования к помещениям, в которых предоставляется Услуга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22. </w:t>
      </w:r>
      <w:proofErr w:type="gramStart"/>
      <w:r>
        <w:t>Требования, которым должны соответствовать помещения, в которых предоставляется Услуга, в том числе зал ожидания, места для заполнения заявлений, информационные стенды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Социального фонда</w:t>
      </w:r>
      <w:proofErr w:type="gramEnd"/>
      <w:r>
        <w:t xml:space="preserve"> России в сети "Интернет", а также на Едином портале.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Показатели качества и доступности Услуги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 xml:space="preserve">23. </w:t>
      </w:r>
      <w:proofErr w:type="gramStart"/>
      <w: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заявления о финансовом обеспечении предупредительных мер, заявления о возмещении расходов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вариантом, удобстве информирования заявителя о ходе предоставления Услуги, а также получении результата</w:t>
      </w:r>
      <w:proofErr w:type="gramEnd"/>
      <w:r>
        <w:t xml:space="preserve"> предоставления Услуги, размещен на официальном сайте Социального фонда России в сети "Интернет", а также на Едином портале.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Иные требования к предоставлению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24. Перечень услуг, которые являются необходимыми и обязательными для предоставления Услуги, законодательством Российской Федерации не предусмотрен.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25. Информационные системы, используемые для предоставления Услуги: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Единый портал;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единая система межведомственного электронного взаимодействия &lt;6&gt; (далее - СМЭВ);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в) государственная информационная система "Единая централизованная цифровая платформа в социальной сфере".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1"/>
      </w:pPr>
      <w:bookmarkStart w:id="1" w:name="P155"/>
      <w:bookmarkEnd w:id="1"/>
      <w:r>
        <w:t>III. Состав, последовательность и сроки выполнения</w:t>
      </w:r>
    </w:p>
    <w:p w:rsidR="000363FD" w:rsidRDefault="000363FD">
      <w:pPr>
        <w:pStyle w:val="ConsPlusTitle"/>
        <w:jc w:val="center"/>
      </w:pPr>
      <w:r>
        <w:t>административных процедур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Перечень вариантов предоставления Услуги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 xml:space="preserve">26. При обращении заявителя, включившего в план финансового обеспечения предупредительные меры, предусмотренные </w:t>
      </w:r>
      <w:hyperlink r:id="rId22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мер, с заявлением о финансовом обеспечении предупредительных </w:t>
      </w:r>
      <w:proofErr w:type="gramStart"/>
      <w:r>
        <w:t>мер</w:t>
      </w:r>
      <w:proofErr w:type="gramEnd"/>
      <w:r>
        <w:t xml:space="preserve"> Услуга предоставляется в соответствии со следующими вариантами: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1: заявитель, от имени которого обратилось лицо, имеющее право действовать от имени юридического лица без доверенности;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2: заявитель, от имени которого обратилось лицо, действующее от имени юридического лица на основании доверенности;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3: заявитель - физическое лицо, обратившееся лично;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4: заявитель - физическое лицо, обратившееся через уполномоченного представителя.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При обращении заявителя, не включившего в план финансового обеспечения предупредительные меры, предусмотренные </w:t>
      </w:r>
      <w:hyperlink r:id="rId23">
        <w:r>
          <w:rPr>
            <w:color w:val="0000FF"/>
          </w:rPr>
          <w:t>подпунктом "п" пункта 2</w:t>
        </w:r>
      </w:hyperlink>
      <w:r>
        <w:t xml:space="preserve"> Правил финансового обеспечения предупредительных мер, с заявлением о финансовом обеспечении предупредительных </w:t>
      </w:r>
      <w:proofErr w:type="gramStart"/>
      <w:r>
        <w:t>мер</w:t>
      </w:r>
      <w:proofErr w:type="gramEnd"/>
      <w:r>
        <w:t xml:space="preserve"> Услуга предоставляется в соответствии со следующими вариантами: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5: заявитель, от имени которого обратилось лицо, имеющее право действовать от имени юридического лица без доверенности;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6: заявитель, от имени которого обратилось лицо, действующее от имени юридического лица на основании доверенности;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7: заявитель - физическое лицо, обратившееся лично;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8: заявитель - физическое лицо, обратившееся через уполномоченного представителя.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При обращении заявителя, в отношении которого территориальным органом Фонда в текущем году принято решение о финансовом обеспечении предупредительных мер после выполнения всех предупредительных мер или хотя бы одной предупредительной меры, с заявлением о возмещении расходов Услуга предоставляется в соответствии со следующими вариантами: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9: заявитель, от имени которого обратилось лицо, имеющее право действовать от имени юридического лица без доверенности;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10: заявитель, от имени которого обратилось лицо, действующее от имени юридического лица на основании доверенности;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11: заявитель - физическое лицо, обратившееся лично;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вариант 12: заявитель - физическое лицо, обратившееся через уполномоченного представителя.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Профилирование заявителя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 xml:space="preserve">27. Вариант определяется путем профилирования заявителя, в процессе которого устанавливаются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1187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Профилирование осуществляется: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посредством Единого портала.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28.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t>из</w:t>
      </w:r>
      <w:proofErr w:type="gramEnd"/>
      <w:r>
        <w:t xml:space="preserve"> которых соответствует одному варианту.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1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29. Результатом предоставления варианта Услуги является принятие решения о финансовом обеспечении предупредительных мер.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30.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31. Максимальный срок предоставления варианта Услуги составляет 18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32. Межведомственное информационное взаимодействие в рамках настоящего варианта не осуществляется.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33.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34.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план финансового обеспечения предупредительных мер &lt;7&gt;;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4">
        <w:r>
          <w:rPr>
            <w:color w:val="0000FF"/>
          </w:rPr>
          <w:t>Абзац первый пункта 4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>б) документы, обосновывающие необходимость финансового обеспечения предупредительных мер &lt;8&gt;: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5">
        <w:r>
          <w:rPr>
            <w:color w:val="0000FF"/>
          </w:rPr>
          <w:t>Абзацы четвертый</w:t>
        </w:r>
      </w:hyperlink>
      <w:r>
        <w:t xml:space="preserve"> и </w:t>
      </w:r>
      <w:hyperlink r:id="rId26">
        <w:r>
          <w:rPr>
            <w:color w:val="0000FF"/>
          </w:rPr>
          <w:t>пятый пункта 4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 xml:space="preserve">копии документов, обосновывающих приобретение страхователем приборов, устройств, оборудования (приборов, устройств, оборудования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копии (выписки)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документы, удостоверяющие личность заявителя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35.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36. Способами установления личности заявителя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&lt;9&gt;, электронная подпись заявителя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&lt;9&gt; </w:t>
      </w:r>
      <w:hyperlink r:id="rId29">
        <w:r>
          <w:rPr>
            <w:color w:val="0000FF"/>
          </w:rPr>
          <w:t>Пункт 5</w:t>
        </w:r>
      </w:hyperlink>
      <w:r>
        <w:t xml:space="preserve"> постановления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</w:t>
      </w:r>
      <w:hyperlink r:id="rId30">
        <w:r>
          <w:rPr>
            <w:color w:val="0000FF"/>
          </w:rPr>
          <w:t>пункт 5</w:t>
        </w:r>
      </w:hyperlink>
      <w:r>
        <w:t xml:space="preserve"> требований к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>
        <w:t xml:space="preserve"> информационных систем, используемых для предоставления государственных и муниципальных услуг в электронной форме", утвержденных постановлением Правительства Российской Федерации от 28 ноября 2011 г. N 977.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37.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заявителем заявления о финансовом обеспечении предупредительных мер и документов (копий документов) после 31 июля текущего календарного года &lt;10&gt;.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31">
        <w:r>
          <w:rPr>
            <w:color w:val="0000FF"/>
          </w:rPr>
          <w:t>Абзац первый пункта 4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38.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39. В приеме заявления о финансовом обеспечении предупредительных мер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40.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41.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 &lt;11&gt;;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32">
        <w:r>
          <w:rPr>
            <w:color w:val="0000FF"/>
          </w:rPr>
          <w:t>Подпункт "а" пункта 6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 &lt;12&gt;.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33">
        <w:r>
          <w:rPr>
            <w:color w:val="0000FF"/>
          </w:rPr>
          <w:t>Подпункт "б" пункта 6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 xml:space="preserve">42. Принятие решения о предоставлении (об отказе в предоставлении) Услуги осуществляется в срок, не превышающий 18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43. Предоставление результата Услуги не предусмотрено.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2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44. Результатом предоставления варианта Услуги является принятие решения о финансовом обеспечении предупредительных мер.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45.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46. Максимальный срок предоставления варианта Услуги составляет 18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47. Межведомственное информационное взаимодействие в рамках настоящего варианта не осуществляется.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48.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49.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план финансового обеспечения предупредительных мер;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документы, обосновывающие необходимость финансового обеспечения предупредительных мер: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копии документов, обосновывающих приобретение страхователем приборов, устройств, оборудования (приборов, устройств, оборудования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копии (выписки)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 </w:t>
      </w:r>
      <w:hyperlink r:id="rId34">
        <w:r>
          <w:rPr>
            <w:color w:val="0000FF"/>
          </w:rPr>
          <w:t>пунктом 4 статьи 185.1</w:t>
        </w:r>
      </w:hyperlink>
      <w:r>
        <w:t xml:space="preserve"> Гражданского кодекса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со </w:t>
      </w:r>
      <w:hyperlink r:id="rId35">
        <w:r>
          <w:rPr>
            <w:color w:val="0000FF"/>
          </w:rPr>
          <w:t>статьей 59</w:t>
        </w:r>
      </w:hyperlink>
      <w:r>
        <w:t xml:space="preserve"> Основ законодательства Российской Федерации о нотариате от 11 февраля 1993 г. N 4462-I.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При подаче заявления о финансовом обеспечении предупредительных мер посредством Единого портала представителем заявителя, действующим от имени юридического лица, полномочия указанного представителя могут быть подтверждены с использованием машиночитаемой доверенности, сформированной на Едином портале. &lt;13&gt;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36">
        <w:r>
          <w:rPr>
            <w:color w:val="0000FF"/>
          </w:rPr>
          <w:t>Статья 17.5</w:t>
        </w:r>
      </w:hyperlink>
      <w:r>
        <w:t xml:space="preserve"> Федерального закона от 6 апреля 2011 г. N 63-ФЗ "Об электронной подписи".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>50.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51. Способами установления личности заявителя (представителя заявителя)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52.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представителя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представителем заявителя заявления о финансовом обеспечении предупредительных мер и документов (копий документов) после 31 июля текущего календарного года;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полномочия представителя заявителя не подтверждены.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53.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54. В приеме заявления о финансовом обеспечении предупредительных мер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55.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56.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57. Принятие решения о предоставлении (об отказе в предоставлении) Услуги осуществляется в срок, не превышающий 18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58. Предоставление результата Услуги не предусмотрено.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3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59. Результатом предоставления варианта Услуги является принятие решения о финансовом обеспечении предупредительных мер.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60.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61. Максимальный срок предоставления варианта Услуги составляет 18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62. Межведомственное информационное взаимодействие в рамках настоящего варианта не осуществляется.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63.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64.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план финансового обеспечения предупредительных мер;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документы, обосновывающие необходимость финансового обеспечения предупредительных мер: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копии документов, обосновывающих приобретение страхователем приборов, устройств, оборудования (приборов, устройств, оборудования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копии (выписки)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документы, удостоверяющие личность заявителя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65.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66. Способами установления личности заявителя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заявителя в соответствии с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67.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заявителем заявления о финансовом обеспечении предупредительных мер и документов (копий документов) после 31 июля текущего календарного года.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68.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69. В приеме заявления о финансовом обеспечении предупредительных мер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70.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71.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72. Принятие решения о предоставлении (об отказе в предоставлении) Услуги осуществляется в срок, не превышающий 18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73. Предоставление результата Услуги не предусмотрено.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4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74. Результатом предоставления варианта Услуги является принятие решения о финансовом обеспечении предупредительных мер.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 и согласованное Социальным фондом России.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75.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76. Максимальный срок предоставления варианта Услуги составляет 18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77. Межведомственное информационное взаимодействие в рамках настоящего варианта не осуществляется.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78.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79.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план финансового обеспечения предупредительных мер;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документы, обосновывающие необходимость финансового обеспечения предупредительных мер: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копии документов, обосновывающих приобретение страхователем приборов, устройств, оборудования (приборов, устройств, оборудования стран - членов Евразийского экономического союза, при отсутствии отечественных аналогов - импортных приборов, устройств, оборудования при условии включения соответствующих мероприятий в отраслевые планы </w:t>
      </w:r>
      <w:proofErr w:type="spellStart"/>
      <w:r>
        <w:t>импортозамещения</w:t>
      </w:r>
      <w:proofErr w:type="spellEnd"/>
      <w:r>
        <w:t>), обеспечивающих безопасное ведение горных работ, в рамках модернизации основных производств;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копии (выписки) технических проектов и (или) проектной документации, которыми предусмотрено приобретение страхователем соответствующих приборов, устройств, оборудования;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в) документы, удостоверяющие личность заявителя (в случае представления представителем заявителя доверенности, оформленной в соответствии со </w:t>
      </w:r>
      <w:hyperlink r:id="rId41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 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со </w:t>
      </w:r>
      <w:hyperlink r:id="rId42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 </w:t>
      </w:r>
      <w:hyperlink r:id="rId43">
        <w:r>
          <w:rPr>
            <w:color w:val="0000FF"/>
          </w:rPr>
          <w:t>пунктом 1 статьи 185.1</w:t>
        </w:r>
      </w:hyperlink>
      <w:r>
        <w:t xml:space="preserve"> Гражданского кодекса Российской Федерации.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80.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81. Способами установления личности заявителя (представителя заявителя)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82.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представителя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представителем заявителя заявления о финансовом обеспечении предупредительных мер и документов (копий документов) после 31 июля текущего календарного года;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полномочия представителя заявителя не подтверждены;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личность заявителя не установлена.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83.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84. В приеме заявления о финансовом обеспечении предупредительных мер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85.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86.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87. Принятие решения о предоставлении (об отказе в предоставлении) Услуги осуществляется в срок, не превышающий 18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88. Предоставление результата Услуги не предусмотрено.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5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89. Результатом предоставления варианта Услуги является принятие решения о финансовом обеспечении предупредительных мер.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90.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91. Максимальный срок предоставления варианта Услуги составляет 10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92. Межведомственное информационное взаимодействие в рамках настоящего варианта не осуществляется.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93.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94.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план финансового обеспечения предупредительных мер;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документы, удостоверяющие личность заявителя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95.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96. Способами установления личности заявителя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заявителя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97.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заявителем заявления о финансовом обеспечении предупредительных мер и документов (копий документов) после 31 июля текущего календарного года.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98.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99. В приеме заявления о финансовом обеспечении предупредительных мер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100.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101.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102. Принятие решения о предоставлении (об отказе в предоставлении) Услуги осуществляется в срок, не превышающий 10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103. Предоставление результата Услуги не предусмотрено.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6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104. Результатом предоставления варианта Услуги является принятие решения о финансовом обеспечении предупредительных мер.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105.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106. Максимальный срок предоставления варианта Услуги составляет 10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107. Межведомственное информационное взаимодействие в рамках настоящего варианта не осуществляется.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108.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109.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план финансового обеспечения предупредительных мер;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 </w:t>
      </w:r>
      <w:hyperlink r:id="rId48">
        <w:r>
          <w:rPr>
            <w:color w:val="0000FF"/>
          </w:rPr>
          <w:t>пунктом 4 статьи 185.1</w:t>
        </w:r>
      </w:hyperlink>
      <w:r>
        <w:t xml:space="preserve"> Гражданского кодекса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со </w:t>
      </w:r>
      <w:hyperlink r:id="rId49">
        <w:r>
          <w:rPr>
            <w:color w:val="0000FF"/>
          </w:rPr>
          <w:t>статьей 59</w:t>
        </w:r>
      </w:hyperlink>
      <w:r>
        <w:t xml:space="preserve"> Основ законодательства Российской Федерации о нотариате от 11 февраля 1993 г. N 4462-I.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При подаче заявления о финансовом обеспечении предупредительных мер посредством Единого портала представителем заявителя, действующим от имени юридического лица, полномочия указанного представителя могут быть подтверждены с использованием машиночитаемой доверенности, сформированной на Едином портале.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110.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111. Способами установления личности заявителя (представителя заявителя)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112.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представителя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представителем заявителя заявления о финансовом обеспечении предупредительных мер и документов (копий документов) после 31 июля текущего календарного года;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полномочия представителя заявителя не подтверждены.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113.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114. В приеме заявления о финансовом обеспечении предупредительных мер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115.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116.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117. Принятие решения о предоставлении (об отказе в предоставлении) Услуги осуществляется в срок, не превышающий 10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118. Предоставление результата Услуги не предусмотрено.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7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119. Результатом предоставления варианта Услуги является принятие решения о финансовом обеспечении предупредительных мер.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120.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121. Максимальный срок предоставления варианта Услуги составляет 10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122. Межведомственное информационное взаимодействие в рамках настоящего варианта не осуществляется.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123.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124.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план финансового обеспечения предупредительных мер;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документы, удостоверяющие личность заявителя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125.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126. Способами установления личности заявителя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заявителя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Российской</w:t>
      </w:r>
      <w:proofErr w:type="gramEnd"/>
      <w:r>
        <w:t xml:space="preserve">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127.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заявителем заявления о финансовом обеспечении предупредительных мер и документов (копий документов) после 31 июля текущего календарного года.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128.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129. В приеме заявления о финансовом обеспечении предупредительных мер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130.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131.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предусмотренные бюджетом Социального фонда России средства на финансовое обеспечение предупредительных мер на текущий год полностью распределены.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132. Принятие решения о предоставлении (об отказе в предоставлении) Услуги осуществляется в срок, не превышающий 10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133. Предоставление результата Услуги не предусмотрено.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8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134. Результатом предоставления варианта Услуги является принятие решения о финансовом обеспечении предупредительных мер.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финансовом обеспечении предупредительных мер, принятое территориальным органом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135.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136. Максимальный срок предоставления варианта Услуги составляет 10 рабочих дней со дня регистрации в территориальном органе Фонда заявления о финансовом обеспечении предупредительных мер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137. Межведомственное информационное взаимодействие в рамках настоящего варианта не осуществляется.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138. Представление заявителем документов и заявления о финансовом обеспечении предупредительных мер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139.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план финансового обеспечения предупредительных мер;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б) документы, удостоверяющие личность заявителя (в случае представления представителем заявителя доверенности, оформленной в соответствии со </w:t>
      </w:r>
      <w:hyperlink r:id="rId54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 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со </w:t>
      </w:r>
      <w:hyperlink r:id="rId55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 </w:t>
      </w:r>
      <w:hyperlink r:id="rId56">
        <w:r>
          <w:rPr>
            <w:color w:val="0000FF"/>
          </w:rPr>
          <w:t>пунктом 1 статьи 185.1</w:t>
        </w:r>
      </w:hyperlink>
      <w:r>
        <w:t xml:space="preserve"> Гражданского кодекса Российской Федерации.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140.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не предусмотрены.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141. Способами установления личности заявителя (представителя заявителя)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финансовом обеспечении предупредительных мер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proofErr w:type="gramEnd"/>
      <w:r>
        <w:t xml:space="preserve">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142. Территориальный орган Фонда отказывает заявителю в приеме заявления о финансовом обеспечении предупредительных мер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представителя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представителем заявителя заявления о финансовом обеспечении предупредительных мер и документов (копий документов) после 31 июля текущего календарного года;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полномочия представителя заявителя не подтверждены;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личность заявителя не установлена.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143. Услуга не предусматривает возможность приема заявления о финансовом обеспечении предупредительных мер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144. В приеме заявления о финансовом обеспечении предупредительных мер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финансовом обеспечении предупредительных мер,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145.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146.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на день подачи заявления о финансовом обеспечении предупредительных мер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б) </w:t>
      </w:r>
      <w:proofErr w:type="gramStart"/>
      <w:r>
        <w:t>предусмотренные</w:t>
      </w:r>
      <w:proofErr w:type="gramEnd"/>
      <w:r>
        <w:t xml:space="preserve"> бюджетом Социального фонда России на финансовое обеспечение предупредительных мер на текущий год полностью распределены.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147. Принятие решения о предоставлении (об отказе в предоставлении) Услуги осуществляется в срок, не превышающий 10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148. Предоставление результата Услуги не предусмотрено.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9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149. Результатом предоставления варианта Услуги является решение о возмещении расходов и перечислении средств на расчетный счет страхователя.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возмещении расходов и перечислении средств на расчетный счет страхователя, принятое территориальным органом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150.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межведомственное информационное взаимодействие;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получение дополнительных сведений от заявителя;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151. Максимальный срок предоставления варианта Услуги составляет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152. Представление заявителем документов и заявления о возмещении расходов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153.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отчет о произведенных расходах на финансовое обеспечение предупредительных мер в текущем календарном году;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копия (выписка) локального нормативного акта о реализуемых страхователем мероприятиях по улучшению условий и охраны труда и (или) копия (выписка) коллективного договора (соглашения по охране труда между работодателем и представительным органом работников);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платежные документы, подтверждающие оплату товаров (работ, услуг), и документы, подтверждающие их приобретение (выполнение);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документы, обосновывающие произведенные расходы на оплату предупредительных мер &lt;14&gt;;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59">
        <w:r>
          <w:rPr>
            <w:color w:val="0000FF"/>
          </w:rPr>
          <w:t>Пункт 11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д) документы, удостоверяющие личность заявителя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154.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а) документ о результатах проведения специальной оценки условий труда, включающий 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60">
        <w:r>
          <w:rPr>
            <w:color w:val="0000FF"/>
          </w:rPr>
          <w:t>таблицы 1</w:t>
        </w:r>
      </w:hyperlink>
      <w:r>
        <w:t xml:space="preserve">, </w:t>
      </w:r>
      <w:hyperlink r:id="rId61">
        <w:r>
          <w:rPr>
            <w:color w:val="0000FF"/>
          </w:rPr>
          <w:t>2</w:t>
        </w:r>
      </w:hyperlink>
      <w:r>
        <w:t>), - отчет о проведении специальной оценки условий труда (титульный лист и сводная ведомость результатов проведения специальной</w:t>
      </w:r>
      <w:proofErr w:type="gramEnd"/>
      <w:r>
        <w:t xml:space="preserve"> оценки условий труда (</w:t>
      </w:r>
      <w:hyperlink r:id="rId62">
        <w:r>
          <w:rPr>
            <w:color w:val="0000FF"/>
          </w:rPr>
          <w:t>таблицы 1</w:t>
        </w:r>
      </w:hyperlink>
      <w:r>
        <w:t xml:space="preserve">, </w:t>
      </w:r>
      <w:hyperlink r:id="rId63">
        <w:r>
          <w:rPr>
            <w:color w:val="0000FF"/>
          </w:rPr>
          <w:t>2</w:t>
        </w:r>
      </w:hyperlink>
      <w:r>
        <w:t>) &lt;15&gt;;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&lt;15&gt; </w:t>
      </w:r>
      <w:hyperlink r:id="rId64">
        <w:r>
          <w:rPr>
            <w:color w:val="0000FF"/>
          </w:rPr>
          <w:t>Раздел IV</w:t>
        </w:r>
      </w:hyperlink>
      <w:r>
        <w:t xml:space="preserve"> приложения N 3 к приказу Министерства труда и социальной защиты Российской Федерации от 21 ноября 2023 г. N 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 Российской Федерации 30 ноября 2023 г., регистрационный</w:t>
      </w:r>
      <w:proofErr w:type="gramEnd"/>
      <w:r>
        <w:t xml:space="preserve"> </w:t>
      </w:r>
      <w:proofErr w:type="gramStart"/>
      <w:r>
        <w:t>N 76179), действует до 1 сентября 2030 г.</w:t>
      </w:r>
      <w:proofErr w:type="gramEnd"/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- уведомление о регистрации в реестре организаций, проводящих специальную оценку условий труда &lt;16&gt;;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&lt;16&gt; </w:t>
      </w:r>
      <w:hyperlink r:id="rId65">
        <w:r>
          <w:rPr>
            <w:color w:val="0000FF"/>
          </w:rPr>
          <w:t>Части 1</w:t>
        </w:r>
      </w:hyperlink>
      <w:r>
        <w:t xml:space="preserve"> и </w:t>
      </w:r>
      <w:hyperlink r:id="rId66">
        <w:r>
          <w:rPr>
            <w:color w:val="0000FF"/>
          </w:rPr>
          <w:t>4 статьи 21</w:t>
        </w:r>
      </w:hyperlink>
      <w:r>
        <w:t xml:space="preserve"> Федерального закона от 28 декабря 2013 г. N 426-ФЗ "О специальной оценке условий труда", </w:t>
      </w:r>
      <w:hyperlink r:id="rId67">
        <w:r>
          <w:rPr>
            <w:color w:val="0000FF"/>
          </w:rPr>
          <w:t>пункт 3</w:t>
        </w:r>
      </w:hyperlink>
      <w:r>
        <w:t xml:space="preserve"> Правил допуска организаций к деятельности по проведению специальной оценки условий труда, их регистрации в реестре организаций, проводящих специальную оценку условий труда, приостановления и прекращения деятельности по проведению специальной оценки условий труда, утвержденных постановлением Правительства Российской Федерации от</w:t>
      </w:r>
      <w:proofErr w:type="gramEnd"/>
      <w:r>
        <w:t xml:space="preserve"> 16 декабря 2021 г. N 2332, действует до 1 сентября 2028 г.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в) документ о включении организации в реестр организаций, оказывающих услуги в области охраны труда, - уведомление о включении обучающей организации в реестр организаций, оказывающих услуги в области охраны труда &lt;17&gt;;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&lt;17&gt; </w:t>
      </w:r>
      <w:hyperlink r:id="rId68">
        <w:r>
          <w:rPr>
            <w:color w:val="0000FF"/>
          </w:rPr>
          <w:t>Пункт 2</w:t>
        </w:r>
      </w:hyperlink>
      <w:r>
        <w:t xml:space="preserve"> Правил аккредитации организаций, индивидуальных предпринимателей, оказывающих услуги в области охраны труда, утвержденных постановлением Правительства Российской Федерации от 16 декабря 2021 г. N 2334, действует до 1 сентября 2028 г.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- выписка из реестра индивидуальных предпринимателей и юридических лиц, осуществляющих деятельность по обучению своих работников вопросам охраны труда &lt;18&gt;;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&lt;18&gt; </w:t>
      </w:r>
      <w:hyperlink r:id="rId69">
        <w:r>
          <w:rPr>
            <w:color w:val="0000FF"/>
          </w:rPr>
          <w:t>Пункт 104</w:t>
        </w:r>
      </w:hyperlink>
      <w:r>
        <w:t xml:space="preserve"> Правил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труда, утвержденных постановлением Правительства Российской Федерации от 24 декабря 2021 г. N 2464, действует до 1 сентября 2026 г.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proofErr w:type="gramStart"/>
      <w:r>
        <w:t>д) документ о лицензии 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либо на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послерсйсовым</w:t>
      </w:r>
      <w:proofErr w:type="spellEnd"/>
      <w:r>
        <w:t>);</w:t>
      </w:r>
      <w:proofErr w:type="gramEnd"/>
      <w:r>
        <w:t xml:space="preserve"> по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>) организации &lt;19&gt;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70">
        <w:r>
          <w:rPr>
            <w:color w:val="0000FF"/>
          </w:rPr>
          <w:t>Положение</w:t>
        </w:r>
      </w:hyperlink>
      <w: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>
        <w:t>Сколково</w:t>
      </w:r>
      <w:proofErr w:type="spellEnd"/>
      <w:r>
        <w:t>"), утвержденное постановлением Правительства Российской Федерации от 1 июня 2021 г. N 852, действует до 1 сентября 2027 г.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лицензия на осуществление медицинской деятельности (копия);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выписка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-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 &lt;20&gt;;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&lt;20&gt; </w:t>
      </w:r>
      <w:hyperlink r:id="rId71">
        <w:r>
          <w:rPr>
            <w:color w:val="0000FF"/>
          </w:rPr>
          <w:t>Правила</w:t>
        </w:r>
      </w:hyperlink>
      <w:r>
        <w:t xml:space="preserve"> ведения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утвержденные постановлением Правительства Российской Федерации от 30 сентября 2021 г. N 1650, действует до 1 марта 2028 г.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 xml:space="preserve">ж) 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72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 &lt;21&gt;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&lt;21&gt; Принят </w:t>
      </w:r>
      <w:hyperlink r:id="rId73">
        <w:r>
          <w:rPr>
            <w:color w:val="0000FF"/>
          </w:rPr>
          <w:t>Решением</w:t>
        </w:r>
      </w:hyperlink>
      <w:r>
        <w:t xml:space="preserve"> Комиссии Таможенного союза от 9 декабря 2011 г. N 878. Является обязательным для Российской Федерации в соответствии с </w:t>
      </w:r>
      <w:hyperlink r:id="rId74">
        <w:r>
          <w:rPr>
            <w:color w:val="0000FF"/>
          </w:rPr>
          <w:t>пунктом 2 статьи 99</w:t>
        </w:r>
      </w:hyperlink>
      <w:r>
        <w:t xml:space="preserve"> Договора о Евразийском экономическом союзе от 29 мая 2014 г., ратифицированного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и вступившего в силу для Российской Федерации 1 января 2015 г.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 xml:space="preserve">сертификат соответствия средств индивидуальной защиты техническому </w:t>
      </w:r>
      <w:hyperlink r:id="rId76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декларация о соответствии средства индивидуальной защиты техническому </w:t>
      </w:r>
      <w:hyperlink r:id="rId77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з) документ, подтверждающий производство промышленной продукции на территории Российской Федерации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 &lt;22&gt;;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&lt;22&gt; </w:t>
      </w:r>
      <w:hyperlink r:id="rId7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2015 г. N 719 "О подтверждении производства российской промышленной продукции".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номер реестровой записи в реестре российской промышленной продукции &lt;23&gt;.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&lt;23&gt; </w:t>
      </w:r>
      <w:hyperlink r:id="rId79">
        <w:r>
          <w:rPr>
            <w:color w:val="0000FF"/>
          </w:rPr>
          <w:t>Правила</w:t>
        </w:r>
      </w:hyperlink>
      <w:r>
        <w:t xml:space="preserve"> формирования и ведения реестра российской промышленной продукции, состав сведений, включаемых в реестр, порядок включения таких сведений в реестр и исключения их из реестра, в том числе размещения таких сведений в государственной информационной системе промышленности, и порядок предоставления сведений, включенных в реестр, утвержденные постановлением Правительства Российской Федерации от 17 июля 2015 г. N 719.</w:t>
      </w:r>
      <w:proofErr w:type="gramEnd"/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155. Способами установления личности заявителя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возмещении расходов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заявителя в соответствии с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156. Территориальный орган Фонда отказывает заявителю в приеме заявления о возмещении расходов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заявителем заявления о возмещении расходов и документов (копий документов) после 14 ноября текущего календарного года &lt;24&gt;.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&lt;24&gt; </w:t>
      </w:r>
      <w:hyperlink r:id="rId82">
        <w:r>
          <w:rPr>
            <w:color w:val="0000FF"/>
          </w:rPr>
          <w:t>Абзац первый пункта 9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157. Услуга не предусматривает возможность приема заявления о возмещении расходов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158. В приеме заявления о возмещении расходов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159.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информационный запрос "Сведения о результатах проведения специальной оценки условий труда". Указанный информационный запрос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информационный запрос "Сведения из реестра организаций, проводящих специальную оценку условий труда"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в) информационный запрос "Сведения из реестра аккредитованных организаций, оказывающих услуги в области охраны труда" направляется в Министерство труда и социальной защиты Российской Федерации;</w:t>
      </w:r>
      <w:proofErr w:type="gramEnd"/>
    </w:p>
    <w:p w:rsidR="000363FD" w:rsidRDefault="000363FD">
      <w:pPr>
        <w:pStyle w:val="ConsPlusNormal"/>
        <w:spacing w:before="200"/>
        <w:ind w:firstLine="540"/>
        <w:jc w:val="both"/>
      </w:pPr>
      <w:r>
        <w:t>г) информационный запрос "Сведения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труда"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информационный запрос "Сведения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лицензированию" направляется в Федеральную службу по надзору в сфере здравоохранения;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информационный запрос "Предоставление сведений о регистрационных удостоверениях на медицинские изделия" направляется в Федеральную службу по надзору в сфере здравоохранения;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ж) информационный запрос "Предоставление сведений из Реестра деклараций о соответствии" направляется в Федеральную службу по аккредитации;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з) информационный запрос "Предоставление сведений из Реестра сертификатов соответствия" направляется в Федеральную службу по аккредитации;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и) информационный запрос "Сведения о подтверждении производства промышленной продукции на территории Российской Федерации" направляется в Министерство промышленности и торговли Российской Федерации.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160.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161. Основанием для получения от заявителя дополнительных документов и (или) информации в процессе предоставления Услуги является 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162. Заявитель вправе повторно представить документы (копии документов), исправленные с учетом выявленных ошибок и замечаний, в течение 5 рабочих дней </w:t>
      </w:r>
      <w:proofErr w:type="gramStart"/>
      <w:r>
        <w:t>с даты получения</w:t>
      </w:r>
      <w:proofErr w:type="gramEnd"/>
      <w:r>
        <w:t xml:space="preserve"> извещения территориального органа Фонда &lt;25&gt;.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&lt;25&gt; </w:t>
      </w:r>
      <w:hyperlink r:id="rId83">
        <w:r>
          <w:rPr>
            <w:color w:val="0000FF"/>
          </w:rPr>
          <w:t>Абзац шестой пункта 17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>163. Предоставление Услуги не приостанавливается на время исполнения настоящей административной процедуры.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164.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заявление о возмещении расходов и документы, которые заявитель должен представить самостоятельно, а также документы, которые заявитель вправе представить по собственной инициативе, содержат недостоверную информацию &lt;26&gt;;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&lt;26&gt; </w:t>
      </w:r>
      <w:hyperlink r:id="rId84">
        <w:r>
          <w:rPr>
            <w:color w:val="0000FF"/>
          </w:rPr>
          <w:t>Подпункт "а" пункта 17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>б) заявление о возмещении расходов и документы, которые заявитель должен представить самостоятельно, представлены заявителем не в полном объеме &lt;27&gt;.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&lt;27&gt; </w:t>
      </w:r>
      <w:hyperlink r:id="rId85">
        <w:r>
          <w:rPr>
            <w:color w:val="0000FF"/>
          </w:rPr>
          <w:t>Подпункт "б" пункта 17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 xml:space="preserve">165. Принятие решения о предоставлении (об отказе в предоставлении) Услуги осуществляется в срок, не превышающий 15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оплата расходов страхователя согласно договорам на приобретение (выполнение) товаров (работ, услуг) была произведена в текущем финансовом году, но позже установленного срока подачи заявления о возмещении расходов, принятие решения о предоставлении (об отказе в предоставлении) Услуги осуществляется после предоставления платежных документов и документов, подтверждающих расходы, но не позднее 15 декабря текущего календарного года.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166. Результат предоставления Услуги может быть получен в территориальном органе Фонда, посредством Единого портала, посредством почтовой связи.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167. Предоставление результата Услуги осуществляется в срок, не превышающий 3 рабочих дней со дня принятия решения о предоставлении Услуги &lt;28&gt;.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&lt;28&gt; </w:t>
      </w:r>
      <w:hyperlink r:id="rId86">
        <w:r>
          <w:rPr>
            <w:color w:val="0000FF"/>
          </w:rPr>
          <w:t>Пункт 16</w:t>
        </w:r>
      </w:hyperlink>
      <w:r>
        <w:t xml:space="preserve"> Правил финансового обеспечения предупредительных мер.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ind w:firstLine="540"/>
        <w:jc w:val="both"/>
      </w:pPr>
      <w:r>
        <w:t>168. Результат предоставления Услуги не может быть получен в территориальном органе Фонда по выбору заявителя независимо от его места нахождения.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10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169. Результатом предоставления варианта Услуги является решение о возмещении расходов и перечислении средств на расчетный счет страхователя.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возмещении расходов и перечислении средств на расчетный счет страхователя, принятое территориальным органом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170.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межведомственное информационное взаимодействие;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получение дополнительных сведений от заявителя;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171. Максимальный срок предоставления варианта Услуги составляет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172. Представление заявителем документов и заявления о возмещении расходов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173.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отчет о произведенных расходах на финансовое обеспечение предупредительных мер в текущем календарном году;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копия (выписка) локального нормативного акта о реализуемых страхователем мероприятиях по улучшению условий и охраны труда и (или) копия (выписка) коллективного договора (соглашения по охране труда между работодателем и представительным органом работников);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платежные документы, подтверждающие оплату товаров (работ, услуг), и документы, подтверждающие их приобретение (выполнение);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документы, обосновывающие произведенные расходы на оплату предупредительных мер;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 </w:t>
      </w:r>
      <w:hyperlink r:id="rId87">
        <w:r>
          <w:rPr>
            <w:color w:val="0000FF"/>
          </w:rPr>
          <w:t>пунктом 4 статьи 185.1</w:t>
        </w:r>
      </w:hyperlink>
      <w:r>
        <w:t xml:space="preserve"> Гражданского кодекса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со </w:t>
      </w:r>
      <w:hyperlink r:id="rId88">
        <w:r>
          <w:rPr>
            <w:color w:val="0000FF"/>
          </w:rPr>
          <w:t>статьей 59</w:t>
        </w:r>
      </w:hyperlink>
      <w:r>
        <w:t xml:space="preserve"> Основ законодательства Российской Федерации о нотариате от 11 февраля 1993 г. N 4462-I.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При подаче заявления о возмещении расходов посредством Единого портала представителем заявителя, действующим от имени юридического лица, полномочия указанного представителя могут быть подтверждены с использованием машиночитаемой доверенности, сформированной на Едином портале.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174.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а) документ о результатах проведения специальной оценки условий труда, включающий 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89">
        <w:r>
          <w:rPr>
            <w:color w:val="0000FF"/>
          </w:rPr>
          <w:t>таблицы 1</w:t>
        </w:r>
      </w:hyperlink>
      <w:r>
        <w:t xml:space="preserve">, </w:t>
      </w:r>
      <w:hyperlink r:id="rId90">
        <w:r>
          <w:rPr>
            <w:color w:val="0000FF"/>
          </w:rPr>
          <w:t>2</w:t>
        </w:r>
      </w:hyperlink>
      <w:r>
        <w:t>), - отчет о проведении специальной оценки условий труда (титульный лист и сводная ведомость результатов проведения специальной</w:t>
      </w:r>
      <w:proofErr w:type="gramEnd"/>
      <w:r>
        <w:t xml:space="preserve"> оценки условий труда (</w:t>
      </w:r>
      <w:hyperlink r:id="rId91">
        <w:r>
          <w:rPr>
            <w:color w:val="0000FF"/>
          </w:rPr>
          <w:t>таблицы 1</w:t>
        </w:r>
      </w:hyperlink>
      <w:r>
        <w:t xml:space="preserve">, </w:t>
      </w:r>
      <w:hyperlink r:id="rId92">
        <w:r>
          <w:rPr>
            <w:color w:val="0000FF"/>
          </w:rPr>
          <w:t>2</w:t>
        </w:r>
      </w:hyperlink>
      <w:r>
        <w:t>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- уведомление о регистрации в реестре организаций, проводящих специальную оценку условий труда;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документ о включении организации в реестр организаций, оказывающих услуги в области охраны труда, - уведомление о включении обучающей организации в реестр организаций, оказывающих услуги в области охраны труда;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- выписка из реестра 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д) документ о лицензии 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либо на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</w:t>
      </w:r>
      <w:proofErr w:type="gramEnd"/>
      <w:r>
        <w:t xml:space="preserve"> по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>) организации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лицензия на осуществление медицинской деятельности (копия);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выписка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-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ж) 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93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сертификат соответствия средств индивидуальной защиты техническому </w:t>
      </w:r>
      <w:hyperlink r:id="rId94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декларация о соответствии средства индивидуальной защиты техническому </w:t>
      </w:r>
      <w:hyperlink r:id="rId95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з) документ, подтверждающий производство промышленной продукции на территории Российской Федерации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номер реестровой записи в реестре российской промышленной продукции.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175. Способами установления личности заявителя (представителя заявителя)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возмещении расходов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</w:t>
      </w:r>
      <w:proofErr w:type="gramEnd"/>
      <w:r>
        <w:t xml:space="preserve">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176. Территориальный орган Фонда отказывает заявителю в приеме заявления о возмещении расходов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представителя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представителем заявителя заявления о возмещении расходов и документов (копий документов) после 14 ноября текущего календарного года;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полномочия представителя заявителя не подтверждены.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177. Услуга не предусматривает возможность приема заявления о возмещении расходов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178. В приеме заявления о возмещении расходов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179.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информационный запрос "Сведения о результатах проведения специальной оценки условий труда". Указанный информационный запрос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информационный запрос "Сведения из реестра организаций, проводящих специальную оценку условий труда"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информационный запрос "Сведения из реестра аккредитованных организаций, оказывающих услуги в области охраны труда"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информационный запрос "Сведения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труда"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информационный запрос "Сведения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лицензированию" направляется в Федеральную службу по надзору в сфере здравоохранения;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информационный запрос "Предоставление сведений о регистрационных удостоверениях на медицинские изделия" направляется в Федеральную службу по надзору в сфере здравоохранения;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ж) информационный запрос "Предоставление сведений из Реестра деклараций о соответствии" направляется в Федеральную службу по аккредитации;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з) информационный запрос "Предоставление сведений из Реестра сертификатов соответствия" направляется в Федеральную службу по аккредитации;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и) информационный запрос "Сведения о подтверждении производства промышленной продукции на территории Российской Федерации" направляется в Министерство промышленности и торговли Российской Федерации.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180.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181. Основанием для получения от заявителя дополнительных документов и (или) информации в процессе предоставления Услуги является 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182. Заявитель вправе повторно представить документы (копии документов), исправленные с учетом выявленных ошибок и замечаний, в течение 5 рабочих дней </w:t>
      </w:r>
      <w:proofErr w:type="gramStart"/>
      <w:r>
        <w:t>с даты получения</w:t>
      </w:r>
      <w:proofErr w:type="gramEnd"/>
      <w:r>
        <w:t xml:space="preserve"> извещения территориального органа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183. Предоставление Услуги не приостанавливается на время исполнения настоящей административной процедуры.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184.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а) заявление о возмещении расходов и документы, которые заявитель должен представить самостоятельно, а также документы, которые заявитель вправе представить по собственной инициативе, содержат недостоверную информацию;</w:t>
      </w:r>
      <w:proofErr w:type="gramEnd"/>
    </w:p>
    <w:p w:rsidR="000363FD" w:rsidRDefault="000363FD">
      <w:pPr>
        <w:pStyle w:val="ConsPlusNormal"/>
        <w:spacing w:before="200"/>
        <w:ind w:firstLine="540"/>
        <w:jc w:val="both"/>
      </w:pPr>
      <w:r>
        <w:t>б) заявление о возмещении расходов и документы, которые заявитель должен представить самостоятельно, представлены заявителем не в полном объеме.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185. Принятие решения о предоставлении (об отказе в предоставлении) Услуги осуществляется в срок, не превышающий 15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оплата расходов страхователя согласно договорам на приобретение (выполнение) товаров (работ, услуг) была произведена в текущем финансовом году, но позже установленного срока подачи заявления о возмещении расходов, принятие решения о предоставлении (об отказе в предоставлении) Услуги осуществляется после предоставления платежных документов и документов, подтверждающих расходы, но не позднее 15 декабря текущего календарного года.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186. Результат предоставления Услуги может быть получен в территориальном органе Фонда, посредством Единого портала, посредством почтовой связи.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187. 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188. Результат предоставления Услуги не может быть получен в территориальном органе Фонда по выбору заявителя независимо от его места нахождения.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11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189. Результатом предоставления варианта Услуги является решение о возмещении расходов и перечислении средств на расчетный счет страхователя.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возмещении расходов и перечислении средств на расчетный счет страхователя, принятое территориальным органом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190.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межведомственное информационное взаимодействие;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получение дополнительных сведений от заявителя;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191. Максимальный срок предоставления варианта Услуги составляет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192. Представление заявителем документов и заявления о возмещении расходов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193.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отчет о произведенных расходах на финансовое обеспечение предупредительных мер в текущем календарном году;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копия (выписка) локального нормативного акта о реализуемых страхователем мероприятиях по улучшению условий и охраны труда и (или) копия (выписка) коллективного договора (соглашения по охране труда между работодателем и представительным органом работников);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платежные документы, подтверждающие оплату товаров (работ, услуг), и документы, подтверждающие их приобретение (выполнение);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документы, обосновывающие произведенные расходы на оплату предупредительных мер;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документы, удостоверяющие личность заявителя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194.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а) документ о результатах проведения специальной оценки условий труда, включающий 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98">
        <w:r>
          <w:rPr>
            <w:color w:val="0000FF"/>
          </w:rPr>
          <w:t>таблицы 1</w:t>
        </w:r>
      </w:hyperlink>
      <w:r>
        <w:t xml:space="preserve">, </w:t>
      </w:r>
      <w:hyperlink r:id="rId99">
        <w:r>
          <w:rPr>
            <w:color w:val="0000FF"/>
          </w:rPr>
          <w:t>2</w:t>
        </w:r>
      </w:hyperlink>
      <w:r>
        <w:t>), - отчет о проведении специальной оценки условий труда (титульный лист и сводная ведомость результатов проведения специальной</w:t>
      </w:r>
      <w:proofErr w:type="gramEnd"/>
      <w:r>
        <w:t xml:space="preserve"> оценки условий труда (</w:t>
      </w:r>
      <w:hyperlink r:id="rId100">
        <w:r>
          <w:rPr>
            <w:color w:val="0000FF"/>
          </w:rPr>
          <w:t>таблицы 1</w:t>
        </w:r>
      </w:hyperlink>
      <w:r>
        <w:t xml:space="preserve">, </w:t>
      </w:r>
      <w:hyperlink r:id="rId101">
        <w:r>
          <w:rPr>
            <w:color w:val="0000FF"/>
          </w:rPr>
          <w:t>2</w:t>
        </w:r>
      </w:hyperlink>
      <w:r>
        <w:t>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- уведомление о регистрации в реестре организаций, проводящих специальную оценку условий труда;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документ о включении организации в реестр организаций, оказывающих услуги в области охраны труда, - уведомление о включении обучающей организации в реестр организаций, оказывающих услуги в области охраны труда;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- выписка из реестра 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д) документ о лицензии 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</w:t>
      </w:r>
      <w:proofErr w:type="gramEnd"/>
      <w:r>
        <w:t xml:space="preserve"> по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>) организации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лицензия на осуществление медицинской деятельности (копия);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выписка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-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ж) 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102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сертификат соответствия средств индивидуальной защиты техническому </w:t>
      </w:r>
      <w:hyperlink r:id="rId103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декларация о соответствии средства индивидуальной защиты техническому </w:t>
      </w:r>
      <w:hyperlink r:id="rId104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з) документ, подтверждающий производство промышленной продукции на территории Российской Федерации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заключение о подтверждении производства промышленной продукции на территории Российской Федерации, выданное Министерством промышленности и торговли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номер реестровой записи в реестре российской промышленной продукции.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195. Способами установления личности заявителя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возмещении расходов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заявителя в соответствии с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</w:t>
      </w:r>
      <w:proofErr w:type="gramEnd"/>
      <w:r>
        <w:t xml:space="preserve">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196. Территориальный орган Фонда отказывает заявителю в приеме заявления о возмещении расходов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заявителем заявления о возмещении расходов и документов (копий документов) после 14 ноября текущего календарного года.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197. Услуга не предусматривает возможность приема заявления о возмещении расходов и документов, необходимых для предоставления варианта Услуги, в территориальном органе Фонда по выбору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198. В приеме заявления о возмещении расходов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199.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а) информационный запрос "Сведения о результатах проведения специальной оценки условий труда". </w:t>
      </w:r>
      <w:proofErr w:type="gramStart"/>
      <w:r>
        <w:t>Указанный информационный запрос направляется в Министерство труда и социальной защиты Российской Федерации;</w:t>
      </w:r>
      <w:proofErr w:type="gramEnd"/>
    </w:p>
    <w:p w:rsidR="000363FD" w:rsidRDefault="000363FD">
      <w:pPr>
        <w:pStyle w:val="ConsPlusNormal"/>
        <w:spacing w:before="200"/>
        <w:ind w:firstLine="540"/>
        <w:jc w:val="both"/>
      </w:pPr>
      <w:r>
        <w:t>б) информационный запрос "Сведения из реестра организаций, проводящих специальную оценку условий труда"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информационный запрос "Сведения из реестра аккредитованных организаций, оказывающих услуги в области охраны труда"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информационный запрос "Сведения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труда"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информационный запрос "Сведения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лицензированию" направляется в Федеральную службу по надзору в сфере здравоохранения;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информационный запрос "Предоставление сведений о регистрационных удостоверениях на медицинские изделия" направляется в Федеральную службу по надзору в сфере здравоохранения;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ж) информационный запрос "Предоставление сведений из Реестра деклараций о соответствии" направляется в Федеральную службу по аккредитации;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з) информационный запрос "Предоставление сведений из Реестра сертификатов соответствия" направляется в Федеральную службу по аккредитации;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и) информационный запрос "Сведения о подтверждении производства промышленной продукции на территории Российской Федерации" направляется в Министерство промышленности и торговли Российской Федерации.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200.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201. Основанием для получения от заявителя дополнительных документов и (или) информации в процессе предоставления Услуги является 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202. Заявитель вправе повторно представить документы (копии документов), исправленные с учетом выявленных ошибок и замечаний, в течение 5 рабочих дней </w:t>
      </w:r>
      <w:proofErr w:type="gramStart"/>
      <w:r>
        <w:t>с даты получения</w:t>
      </w:r>
      <w:proofErr w:type="gramEnd"/>
      <w:r>
        <w:t xml:space="preserve"> извещения территориального органа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203. Предоставление Услуги не приостанавливается на время исполнения настоящей административной процедуры.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204.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а) заявление о возмещении расходов и документы, которые заявитель должен представить самостоятельно, а также документы, которые заявитель вправе представить по собственной инициативе, содержат недостоверную информацию;</w:t>
      </w:r>
      <w:proofErr w:type="gramEnd"/>
    </w:p>
    <w:p w:rsidR="000363FD" w:rsidRDefault="000363FD">
      <w:pPr>
        <w:pStyle w:val="ConsPlusNormal"/>
        <w:spacing w:before="200"/>
        <w:ind w:firstLine="540"/>
        <w:jc w:val="both"/>
      </w:pPr>
      <w:r>
        <w:t>б) заявление о возмещении расходов и документы, которые заявитель должен представить самостоятельно, представлены заявителем не в полном объеме.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205. Принятие решения о предоставлении (об отказе в предоставлении) Услуги осуществляется в срок, не превышающий 15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оплата расходов страхователя согласно договорам на приобретение (выполнение) товаров (работ, услуг) была произведена в текущем финансовом году, но позже установленного срока подачи заявления о возмещении расходов, принятие решения о предоставлении (об отказе в предоставлении) Услуги осуществляется после предоставления платежных документов и документов, подтверждающих расходы, но не позднее 15 декабря текущего календарного года.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206. Результат предоставления Услуги может быть получен в территориальном органе Фонда, посредством Единого портала, посредством почтовой связи.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207. 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208. Результат предоставления Услуги не может быть получен в территориальном органе Фонда по выбору заявителя независимо от его места нахождения.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3"/>
      </w:pPr>
      <w:r>
        <w:t>Вариант 12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209. Результатом предоставления варианта Услуги является решение о возмещении расходов и перечислении средств на расчетный счет страхователя.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Реестровая запись о результате предоставления Услуги вносится в государственную информационную систему "Единая централизованная цифровая платформа в социальной сфере".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Документом, содержащим решение о предоставлении Услуги, является решение о возмещении расходов и перечислении средств на расчетный счет страхователя, принятое территориальным органом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210. Административные процедуры, осуществляемые при предоставлении Услуги в соответствии с настоящим вариантом: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прием заявления и документов и (или) информации, необходимых для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межведомственное информационное взаимодействие;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приостановление предоставления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получение дополнительных сведений от заявителя;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принятие решения о предоставлении (об отказе в предоставлении) Услуги;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предоставление результата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211. Максимальный срок предоставления варианта Услуги составляет 18 рабочих дней со дня регистрации в территориальном органе Фонда заявления о возмещении расходов и документов и (или) информации, необходимых для предоставления Услуги.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Прием заявления и документов и (или) информации, необходимых</w:t>
      </w:r>
    </w:p>
    <w:p w:rsidR="000363FD" w:rsidRDefault="000363FD">
      <w:pPr>
        <w:pStyle w:val="ConsPlusTitle"/>
        <w:jc w:val="center"/>
      </w:pPr>
      <w:r>
        <w:t>для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212. Представление заявителем документов и заявления о возмещении расходов в соответствии с </w:t>
      </w:r>
      <w:hyperlink w:anchor="P1327">
        <w:r>
          <w:rPr>
            <w:color w:val="0000FF"/>
          </w:rPr>
          <w:t>формой</w:t>
        </w:r>
      </w:hyperlink>
      <w:r>
        <w:t>, предусмотренной приложением N 2 к настоящему Административному регламенту, осуществляется непосредственно в территориальный орган Фонда, посредством Единого портала, посредством почтовой связи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213.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отчет о произведенных расходах на финансовое обеспечение предупредительных мер в текущем календарном году;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копия (выписка) локального нормативного акта о реализуемых страхователем мероприятиях по улучшению условий и охраны труда и (или) копия (выписка) коллективного договора (соглашения по охране труда между работодателем и представительным органом работников);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платежные документы, подтверждающие оплату товаров (работ, услуг), и документы, подтверждающие их приобретение (выполнение);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документы, обосновывающие произведенные расходы на оплату предупредительных мер;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д) документы, удостоверяющие личность заявителя (в случае представления представителем заявителя доверенности, оформленной в соответствии со </w:t>
      </w:r>
      <w:hyperlink r:id="rId107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 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документы, удостоверяющие личность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гражданина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паспорт иностранного гражданина;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(лица без гражданства);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ж) документы, подтверждающие полномочия представителя заявителя (в территориальный орган Фонда - один из документов по выбору представителя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со </w:t>
      </w:r>
      <w:hyperlink r:id="rId108">
        <w:r>
          <w:rPr>
            <w:color w:val="0000FF"/>
          </w:rPr>
          <w:t>статьей 185</w:t>
        </w:r>
      </w:hyperlink>
      <w:r>
        <w:t xml:space="preserve"> Гражданского кодекса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доверенность, оформленная в соответствии с </w:t>
      </w:r>
      <w:hyperlink r:id="rId109">
        <w:r>
          <w:rPr>
            <w:color w:val="0000FF"/>
          </w:rPr>
          <w:t>пунктом 1 статьи 185.1</w:t>
        </w:r>
      </w:hyperlink>
      <w:r>
        <w:t xml:space="preserve"> Гражданского кодекса Российской Федерации.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214.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а) документ о результатах проведения специальной оценки условий труда, включающий сведения о составе комиссии по проведению специальной оценки условий труда, сведения об уровнях воздействия вредных и (или) опасных производственных факторов на соответствующих рабочих местах, сводную ведомость результатов проведения специальной оценки условий труда (</w:t>
      </w:r>
      <w:hyperlink r:id="rId110">
        <w:r>
          <w:rPr>
            <w:color w:val="0000FF"/>
          </w:rPr>
          <w:t>таблицы 1</w:t>
        </w:r>
      </w:hyperlink>
      <w:r>
        <w:t xml:space="preserve">, </w:t>
      </w:r>
      <w:hyperlink r:id="rId111">
        <w:r>
          <w:rPr>
            <w:color w:val="0000FF"/>
          </w:rPr>
          <w:t>2</w:t>
        </w:r>
      </w:hyperlink>
      <w:r>
        <w:t>), - отчет о проведении специальной оценки условий труда (титульный лист и сводная ведомость результатов проведения специальной</w:t>
      </w:r>
      <w:proofErr w:type="gramEnd"/>
      <w:r>
        <w:t xml:space="preserve"> оценки условий труда (</w:t>
      </w:r>
      <w:hyperlink r:id="rId112">
        <w:r>
          <w:rPr>
            <w:color w:val="0000FF"/>
          </w:rPr>
          <w:t>таблицы 1</w:t>
        </w:r>
      </w:hyperlink>
      <w:r>
        <w:t xml:space="preserve">, </w:t>
      </w:r>
      <w:hyperlink r:id="rId113">
        <w:r>
          <w:rPr>
            <w:color w:val="0000FF"/>
          </w:rPr>
          <w:t>2</w:t>
        </w:r>
      </w:hyperlink>
      <w:r>
        <w:t>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документ о включении организации, проводящей специальную оценку условий труда, в реестр организаций, проводящих специальную оценку условий труда, - уведомление о регистрации в реестре организаций, проводящих специальную оценку условий труда;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документ о включении организации в реестр организаций, оказывающих услуги в области охраны труда, - уведомление о включении обучающей организации в реестр организаций, оказывающих услуги в области охраны труда;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документ о включении заявителя в реестр индивидуальных предпринимателей и юридических лиц, осуществляющих деятельность по обучению своих работников вопросам охраны труда, - выписка из реестра 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д) документ о лицензии на осуществление медицинской деятельности при санаторно-курортном лечении организацией, осуществляющей санаторно-курортное лечение работников на территории Российской Федерации, либо на работу (услугу) при проведении медицинских осмотров (предварительных, периодических) медицинской организацией, оказывающей работы (услуги), связанные с проведением обязательных предварительных и периодических медицинских осмотров (обследований) работников, либо включающей работы (услуги) по медицинским осмотрам (</w:t>
      </w:r>
      <w:proofErr w:type="spellStart"/>
      <w:r>
        <w:t>предрейсовым</w:t>
      </w:r>
      <w:proofErr w:type="spellEnd"/>
      <w:r>
        <w:t xml:space="preserve">, </w:t>
      </w:r>
      <w:proofErr w:type="spellStart"/>
      <w:r>
        <w:t>послерейсовым</w:t>
      </w:r>
      <w:proofErr w:type="spellEnd"/>
      <w:r>
        <w:t>);</w:t>
      </w:r>
      <w:proofErr w:type="gramEnd"/>
      <w:r>
        <w:t xml:space="preserve"> по медицинским осмотрам (</w:t>
      </w:r>
      <w:proofErr w:type="spellStart"/>
      <w:r>
        <w:t>предсменным</w:t>
      </w:r>
      <w:proofErr w:type="spellEnd"/>
      <w:r>
        <w:t xml:space="preserve">, </w:t>
      </w:r>
      <w:proofErr w:type="spellStart"/>
      <w:r>
        <w:t>послесменным</w:t>
      </w:r>
      <w:proofErr w:type="spellEnd"/>
      <w:r>
        <w:t>) организации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лицензия на осуществление медицинской деятельности (копия);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выписка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документ о регистрации медицинского изделия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 изделий, - выписка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ж) документ об оценке (подтверждении) соответствия средств индивидуальной защиты и (или) смывающих средств требованиям технического </w:t>
      </w:r>
      <w:hyperlink r:id="rId114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сертификат соответствия средств индивидуальной защиты техническому </w:t>
      </w:r>
      <w:hyperlink r:id="rId115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декларация о соответствии средства индивидуальной защиты техническому </w:t>
      </w:r>
      <w:hyperlink r:id="rId116">
        <w:r>
          <w:rPr>
            <w:color w:val="0000FF"/>
          </w:rPr>
          <w:t>регламенту</w:t>
        </w:r>
      </w:hyperlink>
      <w:r>
        <w:t xml:space="preserve"> Таможенного союза "О безопасности средств индивидуальной защиты" (</w:t>
      </w:r>
      <w:proofErr w:type="gramStart"/>
      <w:r>
        <w:t>ТР</w:t>
      </w:r>
      <w:proofErr w:type="gramEnd"/>
      <w:r>
        <w:t xml:space="preserve"> ТС 019/2011);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з) документ, подтверждающий производство промышленной продукции на территории Российской Федерации (в территориальный орган Фонда - один из документов по выбору заявителя):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заключение о подтверждении производства промышленной продукции на территории Российской Федерации, выданное Министерством торговли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номер реестровой записи в реестре российской промышленной продукции.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215. Способами установления личности заявителя (представителя заявителя) являются: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в территориальном органе Фонда - документ представителя заявителя, удостоверяющий личность;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 xml:space="preserve">б) при подаче заявления о возмещении расходов посредством Единого портала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электронная подпись представителя заявителя в соответствии с Федеральным </w:t>
      </w:r>
      <w:hyperlink r:id="rId117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и </w:t>
      </w:r>
      <w:hyperlink r:id="rId1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</w:t>
      </w:r>
      <w:proofErr w:type="gramEnd"/>
      <w:r>
        <w:t xml:space="preserve">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216. Территориальный орган Фонда отказывает заявителю в приеме заявления о возмещении расходов и документов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личность представителя заявителя не установлена;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подача представителем заявителя заявления о возмещении расходов и документов (копий документов) после 14 ноября текущего календарного года;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в) полномочия представителя заявителя не подтверждены;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г) личность заявителя не установлена.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217. Услуга не предусматривает возможность приема заявления о возмещении расходов и документов, необходимых для предоставления варианта Услуги, в территориальном органе Фонда по выбору представителя заявителя независимо от его места нахождения.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218. В приеме заявления о возмещении расходов участвует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возмещении расходов, поступившее в территориальный орган Фонда, регистрируется в день его поступления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Заявление о возмещении расходов, поступившее в территориальный орган Фонда посредством Единого портала или посредством почтовой связи, регистрируется территориальным органом Фонда не позднее рабочего дня, следующего за днем его поступления.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Межведомственное информационное взаимодействие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219. Для получения Услуги при осуществлении межведомственного информационного взаимодействия посредством СМЭВ необходимо направление следующих межведомственных информационных запросов: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а) информационный запрос "Сведения о результатах проведения специальной оценки условий труда". Указанный информационный запрос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б) информационный запрос "Сведения из реестра организаций, проводящих специальную оценку условий труда"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в) информационный запрос "Сведения из реестра аккредитованных организаций, оказывающих услуги в области охраны труда" направляется в Министерство труда и социальной защиты Российской Федерации;</w:t>
      </w:r>
      <w:proofErr w:type="gramEnd"/>
    </w:p>
    <w:p w:rsidR="000363FD" w:rsidRDefault="000363FD">
      <w:pPr>
        <w:pStyle w:val="ConsPlusNormal"/>
        <w:spacing w:before="200"/>
        <w:ind w:firstLine="540"/>
        <w:jc w:val="both"/>
      </w:pPr>
      <w:r>
        <w:t>г) информационный запрос "Сведения из реестра индивидуальных предпринимателей и юридических лиц, осуществляющих деятельность по обучению своих работников вопросам охраны труда" направляется в Министерство труда и социальной защиты Российской Федерации;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д) информационный запрос "Сведения из единого реестра лицензий, в том числе лицензий, выданных органами государственной власти субъектов Российской Федерации в соответствии с переданным полномочием по лицензированию" направляется в Федеральную службу по надзору в сфере здравоохранения;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е) информационный запрос "Предоставление сведений о регистрационных удостоверениях на медицинские изделия" направляется в Федеральную службу по надзору в сфере здравоохранения;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ж) информационный запрос "Предоставление сведений из Реестра деклараций о соответствии" направляется в Федеральную службу по аккредитации;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з) информационный запрос "Предоставление сведений из Реестра сертификатов соответствия" направляется в Федеральную службу по аккредитации;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и) информационный запрос "Сведения о подтверждении производства промышленной продукции на территории Российской Федерации" направляется в Министерство промышленности и торговли Российской Федерации.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Приостановление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220. Основания для приостановления предоставления Услуги законодательством Российской Федерации не предусмотрены.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Получение дополнительных сведений от заявителя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221. Основанием для получения от заявителя дополнительных документов и (или) информации в процессе предоставления Услуги является выявление ошибок и замечаний в ходе проведения проверки представленных документов, подтверждающих произведенные расходы, в территориальный орган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222. Заявитель вправе повторно представить документы (копии документов), исправленные с учетом выявленных ошибок и замечаний, в течение 5 рабочих дней </w:t>
      </w:r>
      <w:proofErr w:type="gramStart"/>
      <w:r>
        <w:t>с даты получения</w:t>
      </w:r>
      <w:proofErr w:type="gramEnd"/>
      <w:r>
        <w:t xml:space="preserve"> извещения территориального органа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223. Предоставление Услуги не приостанавливается на время исполнения настоящей административной процедуры.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4"/>
      </w:pPr>
      <w:proofErr w:type="gramStart"/>
      <w:r>
        <w:t>Принятие решения о предоставлении (об отказе</w:t>
      </w:r>
      <w:proofErr w:type="gramEnd"/>
    </w:p>
    <w:p w:rsidR="000363FD" w:rsidRDefault="000363FD">
      <w:pPr>
        <w:pStyle w:val="ConsPlusTitle"/>
        <w:jc w:val="center"/>
      </w:pPr>
      <w:r>
        <w:t>в предоставлении)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224. Территориальный орган Фонда отказывает заявителю в предоставлении Услуги при наличии следующих оснований:</w:t>
      </w:r>
    </w:p>
    <w:p w:rsidR="000363FD" w:rsidRDefault="000363FD">
      <w:pPr>
        <w:pStyle w:val="ConsPlusNormal"/>
        <w:spacing w:before="200"/>
        <w:ind w:firstLine="540"/>
        <w:jc w:val="both"/>
      </w:pPr>
      <w:proofErr w:type="gramStart"/>
      <w:r>
        <w:t>а) заявление о возмещении расходов и документы, которые заявитель должен представить самостоятельно, а также документы, которые заявитель вправе представить по собственной инициативе, содержат недостоверную информацию;</w:t>
      </w:r>
      <w:proofErr w:type="gramEnd"/>
    </w:p>
    <w:p w:rsidR="000363FD" w:rsidRDefault="000363FD">
      <w:pPr>
        <w:pStyle w:val="ConsPlusNormal"/>
        <w:spacing w:before="200"/>
        <w:ind w:firstLine="540"/>
        <w:jc w:val="both"/>
      </w:pPr>
      <w:r>
        <w:t>б) заявление о возмещении расходов и документы, которые заявитель должен представить самостоятельно, представлены заявителем не в полном объеме.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225. Принятие решения о предоставлении (об отказе в предоставлении) Услуги осуществляется в срок, не превышающий 15 рабочих дней </w:t>
      </w:r>
      <w:proofErr w:type="gramStart"/>
      <w:r>
        <w:t>с даты получения</w:t>
      </w:r>
      <w:proofErr w:type="gramEnd"/>
      <w:r>
        <w:t xml:space="preserve"> территориальным органом Фонда всех документов и сведений, необходимых для принятия решения.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оплата расходов страхователя согласно договорам на приобретение (выполнение) товаров (работ, услуг) была произведена в текущем финансовом году, но позже установленного срока подачи заявления о возмещении расходов, принятие решения о предоставлении (об отказе в предоставлении) Услуги осуществляется после предоставления платежных документов и документов, подтверждающих расходы, но не позднее 15 декабря текущего календарного года.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4"/>
      </w:pPr>
      <w:r>
        <w:t>Предоставление результата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226. Результат предоставления Услуги может быть получен в территориальном органе Фонда, посредством Единого портала, посредством почтовой связи.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 xml:space="preserve">227. Предоставление результата Услуги осуществляется в </w:t>
      </w:r>
      <w:proofErr w:type="gramStart"/>
      <w:r>
        <w:t>срок</w:t>
      </w:r>
      <w:proofErr w:type="gramEnd"/>
      <w:r>
        <w:t xml:space="preserve"> не превышающий 3 рабочих дней со дня принятия решения о предоставлении Услуги.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228. Результат предоставления Услуги не может быть получен в территориальном органе Фонда по выбору заявителя независимо от его места нахождения.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0363FD" w:rsidRDefault="000363FD">
      <w:pPr>
        <w:pStyle w:val="ConsPlusTitle"/>
        <w:jc w:val="center"/>
      </w:pPr>
      <w:r>
        <w:t>Административного регламента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0363FD" w:rsidRDefault="000363F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363FD" w:rsidRDefault="000363FD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363FD" w:rsidRDefault="000363FD">
      <w:pPr>
        <w:pStyle w:val="ConsPlusTitle"/>
        <w:jc w:val="center"/>
      </w:pPr>
      <w:r>
        <w:t>актов, устанавливающих требования к предоставлению</w:t>
      </w:r>
    </w:p>
    <w:p w:rsidR="000363FD" w:rsidRDefault="000363FD">
      <w:pPr>
        <w:pStyle w:val="ConsPlusTitle"/>
        <w:jc w:val="center"/>
      </w:pPr>
      <w:r>
        <w:t>Услуги, а также принятием ими решений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Normal"/>
        <w:ind w:firstLine="540"/>
        <w:jc w:val="both"/>
      </w:pPr>
      <w:r>
        <w:t xml:space="preserve">229. 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территориального органа Фонда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(заместителем руководителя) территориального органа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230. Текущий контроль осуществляется посредством проведения плановых и внеплановых проверок полноты и качества предоставления Услуги, соблюдения и исполнения должностными лицами и работниками территориального органа Фонда положений законодательных и иных нормативных правовых актов Российской Федерации, настоящего Административного регламента.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0363FD" w:rsidRDefault="000363FD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0363FD" w:rsidRDefault="000363FD">
      <w:pPr>
        <w:pStyle w:val="ConsPlusTitle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0363FD" w:rsidRDefault="000363FD">
      <w:pPr>
        <w:pStyle w:val="ConsPlusTitle"/>
        <w:jc w:val="center"/>
      </w:pPr>
      <w:r>
        <w:t>и качеством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231. Плановые проверки проводятся на основе ежегодно утверждаемого руководителем (заместителем руководителя) территориального органа Фонда, Социального фонда России плана, а внеплановые - на основании жалоб заявителей на решения и действия (бездействие) должностных лиц, ответственных за предоставление Услуги, и (или) по поручению руководителя (заместителя руководителя) территориального органа Фонда, Социального фонда России.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Ответственность должностных лиц органа, предоставляющего</w:t>
      </w:r>
    </w:p>
    <w:p w:rsidR="000363FD" w:rsidRDefault="000363FD">
      <w:pPr>
        <w:pStyle w:val="ConsPlusTitle"/>
        <w:jc w:val="center"/>
      </w:pPr>
      <w:r>
        <w:t>Услугу, за решения и действия (бездействие), принимаемые</w:t>
      </w:r>
    </w:p>
    <w:p w:rsidR="000363FD" w:rsidRDefault="000363FD">
      <w:pPr>
        <w:pStyle w:val="ConsPlusTitle"/>
        <w:jc w:val="center"/>
      </w:pPr>
      <w:r>
        <w:t>(осуществляемые) ими в ходе предоставления Услуги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232. Нарушившие требования настоящего Административного регламента должностные лица территориального органа Фонда несут ответственность в соответствии с законодательством Российской Федерации.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0363FD" w:rsidRDefault="000363FD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Услуги, в том числе со стороны</w:t>
      </w:r>
    </w:p>
    <w:p w:rsidR="000363FD" w:rsidRDefault="000363FD">
      <w:pPr>
        <w:pStyle w:val="ConsPlusTitle"/>
        <w:jc w:val="center"/>
      </w:pPr>
      <w:r>
        <w:t>граждан, их объединений и организаций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 xml:space="preserve">233. </w:t>
      </w: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363FD" w:rsidRDefault="000363FD">
      <w:pPr>
        <w:pStyle w:val="ConsPlusNormal"/>
        <w:ind w:firstLine="540"/>
        <w:jc w:val="both"/>
      </w:pPr>
    </w:p>
    <w:p w:rsidR="000363FD" w:rsidRDefault="000363FD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363FD" w:rsidRDefault="000363FD">
      <w:pPr>
        <w:pStyle w:val="ConsPlusTitle"/>
        <w:jc w:val="center"/>
      </w:pPr>
      <w:r>
        <w:t>и действий (бездействия) органа, предоставляющего Услугу,</w:t>
      </w:r>
    </w:p>
    <w:p w:rsidR="000363FD" w:rsidRDefault="000363FD">
      <w:pPr>
        <w:pStyle w:val="ConsPlusTitle"/>
        <w:jc w:val="center"/>
      </w:pPr>
      <w:r>
        <w:t>а также его должностных лиц, работников</w:t>
      </w:r>
    </w:p>
    <w:p w:rsidR="000363FD" w:rsidRDefault="000363FD">
      <w:pPr>
        <w:pStyle w:val="ConsPlusNormal"/>
        <w:jc w:val="center"/>
      </w:pPr>
    </w:p>
    <w:p w:rsidR="000363FD" w:rsidRDefault="000363FD">
      <w:pPr>
        <w:pStyle w:val="ConsPlusNormal"/>
        <w:ind w:firstLine="540"/>
        <w:jc w:val="both"/>
      </w:pPr>
      <w:r>
        <w:t>234. Информирование заявителей о порядке досудебного (внесудебного) обжалования заявителем решений и действий (бездействия) территориального органа Фонда осуществляется посредством размещения информации на Едином портале, в территориальном органе Фонда.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235. Жалобы заявителей в форме электронных документов направляются посредством Единого портала, посредством официального сайта Социального фонда России в сети "Интернет".</w:t>
      </w:r>
    </w:p>
    <w:p w:rsidR="000363FD" w:rsidRDefault="000363FD">
      <w:pPr>
        <w:pStyle w:val="ConsPlusNormal"/>
        <w:spacing w:before="200"/>
        <w:ind w:firstLine="540"/>
        <w:jc w:val="both"/>
      </w:pPr>
      <w:r>
        <w:t>Жалобы в форме документов на бумажном носителе направляются в Социальный фонд России, территориальный орган Фонда посредством почтовой связи или передаются в Социальный фонд России или в территориальный орган Фонда.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right"/>
        <w:outlineLvl w:val="1"/>
      </w:pPr>
      <w:r>
        <w:t>Приложение N 1</w:t>
      </w:r>
    </w:p>
    <w:p w:rsidR="000363FD" w:rsidRDefault="000363FD">
      <w:pPr>
        <w:pStyle w:val="ConsPlusNormal"/>
        <w:jc w:val="right"/>
      </w:pPr>
      <w:r>
        <w:t>к Административному регламенту Фонда</w:t>
      </w:r>
    </w:p>
    <w:p w:rsidR="000363FD" w:rsidRDefault="000363FD">
      <w:pPr>
        <w:pStyle w:val="ConsPlusNormal"/>
        <w:jc w:val="right"/>
      </w:pPr>
      <w:r>
        <w:t>пенсионного и социального страхования</w:t>
      </w:r>
    </w:p>
    <w:p w:rsidR="000363FD" w:rsidRDefault="000363FD">
      <w:pPr>
        <w:pStyle w:val="ConsPlusNormal"/>
        <w:jc w:val="right"/>
      </w:pPr>
      <w:r>
        <w:t>Российской Федерации по предоставлению</w:t>
      </w:r>
    </w:p>
    <w:p w:rsidR="000363FD" w:rsidRDefault="000363FD">
      <w:pPr>
        <w:pStyle w:val="ConsPlusNormal"/>
        <w:jc w:val="right"/>
      </w:pPr>
      <w:r>
        <w:t>государственной услуги "Принятие</w:t>
      </w:r>
    </w:p>
    <w:p w:rsidR="000363FD" w:rsidRDefault="000363FD">
      <w:pPr>
        <w:pStyle w:val="ConsPlusNormal"/>
        <w:jc w:val="right"/>
      </w:pPr>
      <w:r>
        <w:t>решения о финансовом обеспечении</w:t>
      </w:r>
    </w:p>
    <w:p w:rsidR="000363FD" w:rsidRDefault="000363FD">
      <w:pPr>
        <w:pStyle w:val="ConsPlusNormal"/>
        <w:jc w:val="right"/>
      </w:pPr>
      <w:r>
        <w:t>предупредительных мер по сокращению</w:t>
      </w:r>
    </w:p>
    <w:p w:rsidR="000363FD" w:rsidRDefault="000363FD">
      <w:pPr>
        <w:pStyle w:val="ConsPlusNormal"/>
        <w:jc w:val="right"/>
      </w:pPr>
      <w:r>
        <w:t>производственного травматизма и</w:t>
      </w:r>
    </w:p>
    <w:p w:rsidR="000363FD" w:rsidRDefault="000363FD">
      <w:pPr>
        <w:pStyle w:val="ConsPlusNormal"/>
        <w:jc w:val="right"/>
      </w:pPr>
      <w:r>
        <w:t>профессиональных заболеваний работников</w:t>
      </w:r>
    </w:p>
    <w:p w:rsidR="000363FD" w:rsidRDefault="000363FD">
      <w:pPr>
        <w:pStyle w:val="ConsPlusNormal"/>
        <w:jc w:val="right"/>
      </w:pPr>
      <w:r>
        <w:t>и санаторно-курортного лечения</w:t>
      </w:r>
    </w:p>
    <w:p w:rsidR="000363FD" w:rsidRDefault="000363FD">
      <w:pPr>
        <w:pStyle w:val="ConsPlusNormal"/>
        <w:jc w:val="right"/>
      </w:pPr>
      <w:r>
        <w:t xml:space="preserve">работников, занятых на работах с </w:t>
      </w:r>
      <w:proofErr w:type="gramStart"/>
      <w:r>
        <w:t>вредными</w:t>
      </w:r>
      <w:proofErr w:type="gramEnd"/>
    </w:p>
    <w:p w:rsidR="000363FD" w:rsidRDefault="000363FD">
      <w:pPr>
        <w:pStyle w:val="ConsPlusNormal"/>
        <w:jc w:val="right"/>
      </w:pPr>
      <w:r>
        <w:t>и (или) опасными производственными</w:t>
      </w:r>
    </w:p>
    <w:p w:rsidR="000363FD" w:rsidRDefault="000363FD">
      <w:pPr>
        <w:pStyle w:val="ConsPlusNormal"/>
        <w:jc w:val="right"/>
      </w:pPr>
      <w:r>
        <w:t>факторами, а также возмещение</w:t>
      </w:r>
    </w:p>
    <w:p w:rsidR="000363FD" w:rsidRDefault="000363FD">
      <w:pPr>
        <w:pStyle w:val="ConsPlusNormal"/>
        <w:jc w:val="right"/>
      </w:pPr>
      <w:r>
        <w:t>произведенных расходов на оплату</w:t>
      </w:r>
    </w:p>
    <w:p w:rsidR="000363FD" w:rsidRDefault="000363FD">
      <w:pPr>
        <w:pStyle w:val="ConsPlusNormal"/>
        <w:jc w:val="right"/>
      </w:pPr>
      <w:r>
        <w:t>предупредительных мер"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Title"/>
        <w:jc w:val="center"/>
      </w:pPr>
      <w:r>
        <w:t>ПЕРЕЧЕНЬ</w:t>
      </w:r>
    </w:p>
    <w:p w:rsidR="000363FD" w:rsidRDefault="000363FD">
      <w:pPr>
        <w:pStyle w:val="ConsPlusTitle"/>
        <w:jc w:val="center"/>
      </w:pPr>
      <w:r>
        <w:t>ОБЩИХ ПРИЗНАКОВ ЗАЯВИТЕЛЕЙ, А ТАКЖЕ КОМБИНАЦИИ ЗНАЧЕНИЙ</w:t>
      </w:r>
    </w:p>
    <w:p w:rsidR="000363FD" w:rsidRDefault="000363FD">
      <w:pPr>
        <w:pStyle w:val="ConsPlusTitle"/>
        <w:jc w:val="center"/>
      </w:pPr>
      <w:r>
        <w:t>ПРИЗНАКОВ, КАЖДАЯ ИЗ КОТОРЫХ СООТВЕТСТВУЕТ ОДНОМУ ВАРИАНТУ</w:t>
      </w:r>
    </w:p>
    <w:p w:rsidR="000363FD" w:rsidRDefault="000363FD">
      <w:pPr>
        <w:pStyle w:val="ConsPlusTitle"/>
        <w:jc w:val="center"/>
      </w:pPr>
      <w:r>
        <w:t>ПРЕДОСТАВЛЕНИЯ УСЛУГИ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Title"/>
        <w:jc w:val="both"/>
        <w:outlineLvl w:val="2"/>
      </w:pPr>
      <w:bookmarkStart w:id="2" w:name="P1155"/>
      <w:bookmarkEnd w:id="2"/>
      <w:r>
        <w:t>Таблица 1. Круг заявителей в соответствии с вариантами предоставления Услуги</w:t>
      </w:r>
    </w:p>
    <w:p w:rsidR="000363FD" w:rsidRDefault="000363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7880"/>
      </w:tblGrid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0363FD">
        <w:tc>
          <w:tcPr>
            <w:tcW w:w="9027" w:type="dxa"/>
            <w:gridSpan w:val="2"/>
          </w:tcPr>
          <w:p w:rsidR="000363FD" w:rsidRDefault="000363FD">
            <w:pPr>
              <w:pStyle w:val="ConsPlusNormal"/>
              <w:jc w:val="both"/>
              <w:outlineLvl w:val="3"/>
            </w:pPr>
            <w:r>
              <w:t xml:space="preserve">Результат предоставления Услуги при обращении заявителя, включившего в план финансового обеспечения предупредительные меры, предусмотренные </w:t>
            </w:r>
            <w:hyperlink r:id="rId119">
              <w:r>
                <w:rPr>
                  <w:color w:val="0000FF"/>
                </w:rPr>
                <w:t>подпунктом "п" пункта 2</w:t>
              </w:r>
            </w:hyperlink>
            <w:r>
              <w:t xml:space="preserve">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заявитель,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 - физическое лицо, обратившееся лично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 - физическое лицо, обратившееся через уполномоченного представителя</w:t>
            </w:r>
          </w:p>
        </w:tc>
      </w:tr>
      <w:tr w:rsidR="000363FD">
        <w:tc>
          <w:tcPr>
            <w:tcW w:w="9027" w:type="dxa"/>
            <w:gridSpan w:val="2"/>
          </w:tcPr>
          <w:p w:rsidR="000363FD" w:rsidRDefault="000363FD">
            <w:pPr>
              <w:pStyle w:val="ConsPlusNormal"/>
              <w:outlineLvl w:val="3"/>
            </w:pPr>
            <w:r>
              <w:t xml:space="preserve">Результат предоставления Услуги при обращении заявителя, не включившего в план финансового обеспечения предупредительные меры, предусмотренные </w:t>
            </w:r>
            <w:hyperlink r:id="rId120">
              <w:r>
                <w:rPr>
                  <w:color w:val="0000FF"/>
                </w:rPr>
                <w:t>подпунктом "п" пункта 2</w:t>
              </w:r>
            </w:hyperlink>
            <w:r>
              <w:t xml:space="preserve">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заявитель,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 - физическое лицо, обратившееся лично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 - физическое лицо, обратившееся через уполномоченного представителя</w:t>
            </w:r>
          </w:p>
        </w:tc>
      </w:tr>
      <w:tr w:rsidR="000363FD">
        <w:tc>
          <w:tcPr>
            <w:tcW w:w="9027" w:type="dxa"/>
            <w:gridSpan w:val="2"/>
          </w:tcPr>
          <w:p w:rsidR="000363FD" w:rsidRDefault="000363FD">
            <w:pPr>
              <w:pStyle w:val="ConsPlusNormal"/>
              <w:jc w:val="both"/>
              <w:outlineLvl w:val="3"/>
            </w:pPr>
            <w:r>
              <w:t>Результат предоставления Услуги при обращении заявителя, в отношении которого территориальным органом Фонда в текущем году принято решение о финансовом обеспечении предупредительных мер после выполнения всех предупредительных мер или хотя бы одной предупредительной меры, с заявлением о возмещении расходов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заявитель, от имени которого обратилось лицо, имеющее право действовать от имени юридического лица без доверенности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заявитель, от имени которого обратилось лицо, действующее от имени юридического лица на основании доверенности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 - физическое лицо, обратившееся лично</w:t>
            </w:r>
          </w:p>
        </w:tc>
      </w:tr>
      <w:tr w:rsidR="000363FD">
        <w:tc>
          <w:tcPr>
            <w:tcW w:w="1147" w:type="dxa"/>
          </w:tcPr>
          <w:p w:rsidR="000363FD" w:rsidRDefault="000363F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880" w:type="dxa"/>
          </w:tcPr>
          <w:p w:rsidR="000363FD" w:rsidRDefault="000363FD">
            <w:pPr>
              <w:pStyle w:val="ConsPlusNormal"/>
            </w:pPr>
            <w:r>
              <w:t>заявитель - физическое лицо, обратившееся через уполномоченного представителя</w:t>
            </w:r>
          </w:p>
        </w:tc>
      </w:tr>
    </w:tbl>
    <w:p w:rsidR="000363FD" w:rsidRDefault="000363FD">
      <w:pPr>
        <w:pStyle w:val="ConsPlusNormal"/>
        <w:jc w:val="both"/>
      </w:pPr>
    </w:p>
    <w:p w:rsidR="000363FD" w:rsidRDefault="000363FD">
      <w:pPr>
        <w:pStyle w:val="ConsPlusTitle"/>
        <w:jc w:val="both"/>
        <w:outlineLvl w:val="2"/>
      </w:pPr>
      <w:bookmarkStart w:id="3" w:name="P1187"/>
      <w:bookmarkEnd w:id="3"/>
      <w:r>
        <w:t>Таблица 2. Перечень общих признаков заявителей</w:t>
      </w:r>
    </w:p>
    <w:p w:rsidR="000363FD" w:rsidRDefault="000363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00"/>
        <w:gridCol w:w="6803"/>
      </w:tblGrid>
      <w:tr w:rsidR="000363FD">
        <w:tc>
          <w:tcPr>
            <w:tcW w:w="566" w:type="dxa"/>
          </w:tcPr>
          <w:p w:rsidR="000363FD" w:rsidRDefault="000363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0" w:type="dxa"/>
          </w:tcPr>
          <w:p w:rsidR="000363FD" w:rsidRDefault="000363FD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6803" w:type="dxa"/>
          </w:tcPr>
          <w:p w:rsidR="000363FD" w:rsidRDefault="000363FD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0363FD">
        <w:tc>
          <w:tcPr>
            <w:tcW w:w="9069" w:type="dxa"/>
            <w:gridSpan w:val="3"/>
          </w:tcPr>
          <w:p w:rsidR="000363FD" w:rsidRDefault="000363FD">
            <w:pPr>
              <w:pStyle w:val="ConsPlusNormal"/>
              <w:outlineLvl w:val="3"/>
            </w:pPr>
            <w:r>
              <w:t xml:space="preserve">Результат предоставления Услуги при обращении заявителя, включившего в план финансового обеспечения предупредительные меры, предусмотренные </w:t>
            </w:r>
            <w:hyperlink r:id="rId121">
              <w:r>
                <w:rPr>
                  <w:color w:val="0000FF"/>
                </w:rPr>
                <w:t>подпунктом "п" пункта 2</w:t>
              </w:r>
            </w:hyperlink>
            <w:r>
              <w:t xml:space="preserve">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0363FD">
        <w:tc>
          <w:tcPr>
            <w:tcW w:w="566" w:type="dxa"/>
            <w:vAlign w:val="center"/>
          </w:tcPr>
          <w:p w:rsidR="000363FD" w:rsidRDefault="000363F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0" w:type="dxa"/>
            <w:vAlign w:val="center"/>
          </w:tcPr>
          <w:p w:rsidR="000363FD" w:rsidRDefault="000363FD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6803" w:type="dxa"/>
          </w:tcPr>
          <w:p w:rsidR="000363FD" w:rsidRDefault="000363FD">
            <w:pPr>
              <w:pStyle w:val="ConsPlusNormal"/>
            </w:pPr>
            <w:r>
              <w:t>1.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</w:t>
            </w:r>
          </w:p>
          <w:p w:rsidR="000363FD" w:rsidRDefault="000363FD">
            <w:pPr>
              <w:pStyle w:val="ConsPlusNormal"/>
            </w:pPr>
            <w:r>
              <w:t>2. Страхователь - юридическое лицо по месту нахождения его обособленного подразделения, которому для совершения операций открыты юридическим лицом счета в банках (иных кредитных организациях) и которое начисляет выплаты и иные вознаграждения в пользу физических лиц</w:t>
            </w:r>
          </w:p>
          <w:p w:rsidR="000363FD" w:rsidRDefault="000363FD">
            <w:pPr>
              <w:pStyle w:val="ConsPlusNormal"/>
            </w:pPr>
            <w:r>
              <w:t xml:space="preserve">3. Страхователь -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      </w:r>
            <w:hyperlink r:id="rId122">
              <w:r>
                <w:rPr>
                  <w:color w:val="0000FF"/>
                </w:rPr>
                <w:t>пунктом 1 статьи 5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</w:tr>
      <w:tr w:rsidR="000363FD">
        <w:tc>
          <w:tcPr>
            <w:tcW w:w="566" w:type="dxa"/>
            <w:vAlign w:val="center"/>
          </w:tcPr>
          <w:p w:rsidR="000363FD" w:rsidRDefault="000363F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0" w:type="dxa"/>
            <w:vAlign w:val="center"/>
          </w:tcPr>
          <w:p w:rsidR="000363FD" w:rsidRDefault="000363FD">
            <w:pPr>
              <w:pStyle w:val="ConsPlusNormal"/>
            </w:pPr>
            <w:r>
              <w:t>Тип представителя</w:t>
            </w:r>
          </w:p>
        </w:tc>
        <w:tc>
          <w:tcPr>
            <w:tcW w:w="6803" w:type="dxa"/>
          </w:tcPr>
          <w:p w:rsidR="000363FD" w:rsidRDefault="000363FD">
            <w:pPr>
              <w:pStyle w:val="ConsPlusNormal"/>
            </w:pPr>
            <w:r>
              <w:t xml:space="preserve">1. От </w:t>
            </w:r>
            <w:proofErr w:type="gramStart"/>
            <w:r>
              <w:t>имени</w:t>
            </w:r>
            <w:proofErr w:type="gramEnd"/>
            <w:r>
              <w:t xml:space="preserve"> которого обратилось лицо, имеющее право действовать от имени юридического лица без доверенности</w:t>
            </w:r>
          </w:p>
          <w:p w:rsidR="000363FD" w:rsidRDefault="000363FD">
            <w:pPr>
              <w:pStyle w:val="ConsPlusNormal"/>
            </w:pPr>
            <w:r>
              <w:t xml:space="preserve">2. От </w:t>
            </w:r>
            <w:proofErr w:type="gramStart"/>
            <w:r>
              <w:t>имени</w:t>
            </w:r>
            <w:proofErr w:type="gramEnd"/>
            <w:r>
              <w:t xml:space="preserve"> которого обратилось лицо, действующее от имени юридического лица на основании доверенности</w:t>
            </w:r>
          </w:p>
        </w:tc>
      </w:tr>
      <w:tr w:rsidR="000363FD">
        <w:tc>
          <w:tcPr>
            <w:tcW w:w="566" w:type="dxa"/>
            <w:vAlign w:val="center"/>
          </w:tcPr>
          <w:p w:rsidR="000363FD" w:rsidRDefault="000363F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0" w:type="dxa"/>
            <w:vAlign w:val="center"/>
          </w:tcPr>
          <w:p w:rsidR="000363FD" w:rsidRDefault="000363FD">
            <w:pPr>
              <w:pStyle w:val="ConsPlusNormal"/>
            </w:pPr>
            <w:r>
              <w:t>Способ обращения</w:t>
            </w:r>
          </w:p>
        </w:tc>
        <w:tc>
          <w:tcPr>
            <w:tcW w:w="6803" w:type="dxa"/>
          </w:tcPr>
          <w:p w:rsidR="000363FD" w:rsidRDefault="000363FD">
            <w:pPr>
              <w:pStyle w:val="ConsPlusNormal"/>
            </w:pPr>
            <w:r>
              <w:t>1. Обратившийся лично</w:t>
            </w:r>
          </w:p>
          <w:p w:rsidR="000363FD" w:rsidRDefault="000363FD">
            <w:pPr>
              <w:pStyle w:val="ConsPlusNormal"/>
            </w:pPr>
            <w:r>
              <w:t xml:space="preserve">2. </w:t>
            </w:r>
            <w:proofErr w:type="gramStart"/>
            <w:r>
              <w:t>Обратившийся</w:t>
            </w:r>
            <w:proofErr w:type="gramEnd"/>
            <w:r>
              <w:t xml:space="preserve"> через уполномоченного представителя</w:t>
            </w:r>
          </w:p>
        </w:tc>
      </w:tr>
      <w:tr w:rsidR="000363FD">
        <w:tc>
          <w:tcPr>
            <w:tcW w:w="9069" w:type="dxa"/>
            <w:gridSpan w:val="3"/>
          </w:tcPr>
          <w:p w:rsidR="000363FD" w:rsidRDefault="000363FD">
            <w:pPr>
              <w:pStyle w:val="ConsPlusNormal"/>
              <w:outlineLvl w:val="3"/>
            </w:pPr>
            <w:r>
              <w:t xml:space="preserve">Результат предоставления Услуги при обращении заявителя, не включившего в план финансового обеспечения предупредительные меры, предусмотренные </w:t>
            </w:r>
            <w:hyperlink r:id="rId123">
              <w:r>
                <w:rPr>
                  <w:color w:val="0000FF"/>
                </w:rPr>
                <w:t>подпунктом "п" пункта 2</w:t>
              </w:r>
            </w:hyperlink>
            <w:r>
              <w:t xml:space="preserve"> Правил финансового обеспечения предупредительных мер, с заявлением о финансовом обеспечении предупредительных мер</w:t>
            </w:r>
          </w:p>
        </w:tc>
      </w:tr>
      <w:tr w:rsidR="000363FD">
        <w:tc>
          <w:tcPr>
            <w:tcW w:w="566" w:type="dxa"/>
            <w:vAlign w:val="center"/>
          </w:tcPr>
          <w:p w:rsidR="000363FD" w:rsidRDefault="000363F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0" w:type="dxa"/>
            <w:vAlign w:val="center"/>
          </w:tcPr>
          <w:p w:rsidR="000363FD" w:rsidRDefault="000363FD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6803" w:type="dxa"/>
          </w:tcPr>
          <w:p w:rsidR="000363FD" w:rsidRDefault="000363FD">
            <w:pPr>
              <w:pStyle w:val="ConsPlusNormal"/>
            </w:pPr>
            <w:r>
              <w:t>1.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</w:t>
            </w:r>
          </w:p>
          <w:p w:rsidR="000363FD" w:rsidRDefault="000363FD">
            <w:pPr>
              <w:pStyle w:val="ConsPlusNormal"/>
            </w:pPr>
            <w:r>
              <w:t>2. Страхователь - юридическое лицо по месту нахождения его обособленного подразделения, которому для совершения операций открыты юридическим лицом счета в банках (иных кредитных организациях) и которое начисляет выплаты и иные вознаграждения в пользу физических лиц</w:t>
            </w:r>
          </w:p>
          <w:p w:rsidR="000363FD" w:rsidRDefault="000363FD">
            <w:pPr>
              <w:pStyle w:val="ConsPlusNormal"/>
            </w:pPr>
            <w:r>
              <w:t xml:space="preserve">3. Страхователь -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      </w:r>
            <w:hyperlink r:id="rId124">
              <w:r>
                <w:rPr>
                  <w:color w:val="0000FF"/>
                </w:rPr>
                <w:t>пунктом 1 статьи 5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</w:tr>
      <w:tr w:rsidR="000363FD">
        <w:tc>
          <w:tcPr>
            <w:tcW w:w="566" w:type="dxa"/>
            <w:vAlign w:val="center"/>
          </w:tcPr>
          <w:p w:rsidR="000363FD" w:rsidRDefault="000363F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0" w:type="dxa"/>
            <w:vAlign w:val="center"/>
          </w:tcPr>
          <w:p w:rsidR="000363FD" w:rsidRDefault="000363FD">
            <w:pPr>
              <w:pStyle w:val="ConsPlusNormal"/>
            </w:pPr>
            <w:r>
              <w:t>Тип представителя</w:t>
            </w:r>
          </w:p>
        </w:tc>
        <w:tc>
          <w:tcPr>
            <w:tcW w:w="6803" w:type="dxa"/>
          </w:tcPr>
          <w:p w:rsidR="000363FD" w:rsidRDefault="000363FD">
            <w:pPr>
              <w:pStyle w:val="ConsPlusNormal"/>
            </w:pPr>
            <w:r>
              <w:t xml:space="preserve">1. От </w:t>
            </w:r>
            <w:proofErr w:type="gramStart"/>
            <w:r>
              <w:t>имени</w:t>
            </w:r>
            <w:proofErr w:type="gramEnd"/>
            <w:r>
              <w:t xml:space="preserve"> которого обратилось лицо, имеющее право действовать от имени юридического лица без доверенности</w:t>
            </w:r>
          </w:p>
          <w:p w:rsidR="000363FD" w:rsidRDefault="000363FD">
            <w:pPr>
              <w:pStyle w:val="ConsPlusNormal"/>
            </w:pPr>
            <w:r>
              <w:t xml:space="preserve">2. От </w:t>
            </w:r>
            <w:proofErr w:type="gramStart"/>
            <w:r>
              <w:t>имени</w:t>
            </w:r>
            <w:proofErr w:type="gramEnd"/>
            <w:r>
              <w:t xml:space="preserve"> которого обратилось лицо, действующее от имени юридического лица на основании доверенности</w:t>
            </w:r>
          </w:p>
        </w:tc>
      </w:tr>
      <w:tr w:rsidR="000363FD">
        <w:tc>
          <w:tcPr>
            <w:tcW w:w="566" w:type="dxa"/>
            <w:vAlign w:val="center"/>
          </w:tcPr>
          <w:p w:rsidR="000363FD" w:rsidRDefault="000363F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0" w:type="dxa"/>
            <w:vAlign w:val="center"/>
          </w:tcPr>
          <w:p w:rsidR="000363FD" w:rsidRDefault="000363FD">
            <w:pPr>
              <w:pStyle w:val="ConsPlusNormal"/>
            </w:pPr>
            <w:r>
              <w:t>Способ обращения</w:t>
            </w:r>
          </w:p>
        </w:tc>
        <w:tc>
          <w:tcPr>
            <w:tcW w:w="6803" w:type="dxa"/>
          </w:tcPr>
          <w:p w:rsidR="000363FD" w:rsidRDefault="000363FD">
            <w:pPr>
              <w:pStyle w:val="ConsPlusNormal"/>
            </w:pPr>
            <w:r>
              <w:t>1. Обратившийся лично</w:t>
            </w:r>
          </w:p>
          <w:p w:rsidR="000363FD" w:rsidRDefault="000363FD">
            <w:pPr>
              <w:pStyle w:val="ConsPlusNormal"/>
            </w:pPr>
            <w:r>
              <w:t xml:space="preserve">2. </w:t>
            </w:r>
            <w:proofErr w:type="gramStart"/>
            <w:r>
              <w:t>Обратившийся</w:t>
            </w:r>
            <w:proofErr w:type="gramEnd"/>
            <w:r>
              <w:t xml:space="preserve"> через уполномоченного представителя</w:t>
            </w:r>
          </w:p>
        </w:tc>
      </w:tr>
      <w:tr w:rsidR="000363FD">
        <w:tc>
          <w:tcPr>
            <w:tcW w:w="9069" w:type="dxa"/>
            <w:gridSpan w:val="3"/>
          </w:tcPr>
          <w:p w:rsidR="000363FD" w:rsidRDefault="000363FD">
            <w:pPr>
              <w:pStyle w:val="ConsPlusNormal"/>
              <w:outlineLvl w:val="3"/>
            </w:pPr>
            <w:r>
              <w:t>Результат предоставления Услуги при обращении заявителя, в отношении которого территориальным органом Фонда в текущем году принято решение о финансовом обеспечении предупредительных мер после выполнения всех предупредительных мер или хотя бы одной предупредительной меры, с заявлением о возмещении расходов</w:t>
            </w:r>
          </w:p>
        </w:tc>
      </w:tr>
      <w:tr w:rsidR="000363FD">
        <w:tc>
          <w:tcPr>
            <w:tcW w:w="566" w:type="dxa"/>
            <w:vAlign w:val="center"/>
          </w:tcPr>
          <w:p w:rsidR="000363FD" w:rsidRDefault="000363F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0" w:type="dxa"/>
            <w:vAlign w:val="center"/>
          </w:tcPr>
          <w:p w:rsidR="000363FD" w:rsidRDefault="000363FD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6803" w:type="dxa"/>
          </w:tcPr>
          <w:p w:rsidR="000363FD" w:rsidRDefault="000363FD">
            <w:pPr>
              <w:pStyle w:val="ConsPlusNormal"/>
            </w:pPr>
            <w:r>
              <w:t>1.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</w:t>
            </w:r>
          </w:p>
          <w:p w:rsidR="000363FD" w:rsidRDefault="000363FD">
            <w:pPr>
              <w:pStyle w:val="ConsPlusNormal"/>
            </w:pPr>
            <w:r>
              <w:t>2. Страхователь - юридическое лицо по месту нахождения его обособленного подразделения, которому для совершения операций открыты юридическим лицом счета в банках (иных кредитных организациях) и которое начисляет выплаты и иные вознаграждения в пользу физических лиц</w:t>
            </w:r>
          </w:p>
          <w:p w:rsidR="000363FD" w:rsidRDefault="000363FD">
            <w:pPr>
              <w:pStyle w:val="ConsPlusNormal"/>
            </w:pPr>
            <w:r>
              <w:t xml:space="preserve">3. Страхователь -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      </w:r>
            <w:hyperlink r:id="rId125">
              <w:r>
                <w:rPr>
                  <w:color w:val="0000FF"/>
                </w:rPr>
                <w:t>пунктом 1 статьи 5</w:t>
              </w:r>
            </w:hyperlink>
            <w:r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      </w:r>
          </w:p>
        </w:tc>
      </w:tr>
      <w:tr w:rsidR="000363FD">
        <w:tc>
          <w:tcPr>
            <w:tcW w:w="566" w:type="dxa"/>
            <w:vAlign w:val="center"/>
          </w:tcPr>
          <w:p w:rsidR="000363FD" w:rsidRDefault="000363F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0" w:type="dxa"/>
            <w:vAlign w:val="center"/>
          </w:tcPr>
          <w:p w:rsidR="000363FD" w:rsidRDefault="000363FD">
            <w:pPr>
              <w:pStyle w:val="ConsPlusNormal"/>
            </w:pPr>
            <w:r>
              <w:t>Тип представителя</w:t>
            </w:r>
          </w:p>
        </w:tc>
        <w:tc>
          <w:tcPr>
            <w:tcW w:w="6803" w:type="dxa"/>
          </w:tcPr>
          <w:p w:rsidR="000363FD" w:rsidRDefault="000363FD">
            <w:pPr>
              <w:pStyle w:val="ConsPlusNormal"/>
            </w:pPr>
            <w:r>
              <w:t xml:space="preserve">1. От </w:t>
            </w:r>
            <w:proofErr w:type="gramStart"/>
            <w:r>
              <w:t>имени</w:t>
            </w:r>
            <w:proofErr w:type="gramEnd"/>
            <w:r>
              <w:t xml:space="preserve"> которого обратилось лицо, имеющее право действовать от имени юридического лица без доверенности</w:t>
            </w:r>
          </w:p>
          <w:p w:rsidR="000363FD" w:rsidRDefault="000363FD">
            <w:pPr>
              <w:pStyle w:val="ConsPlusNormal"/>
            </w:pPr>
            <w:r>
              <w:t xml:space="preserve">2. От </w:t>
            </w:r>
            <w:proofErr w:type="gramStart"/>
            <w:r>
              <w:t>имени</w:t>
            </w:r>
            <w:proofErr w:type="gramEnd"/>
            <w:r>
              <w:t xml:space="preserve"> которого обратилось лицо, действующее от имени юридического лица на основании доверенности</w:t>
            </w:r>
          </w:p>
        </w:tc>
      </w:tr>
      <w:tr w:rsidR="000363FD">
        <w:tc>
          <w:tcPr>
            <w:tcW w:w="566" w:type="dxa"/>
            <w:vAlign w:val="center"/>
          </w:tcPr>
          <w:p w:rsidR="000363FD" w:rsidRDefault="000363F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0" w:type="dxa"/>
            <w:vAlign w:val="center"/>
          </w:tcPr>
          <w:p w:rsidR="000363FD" w:rsidRDefault="000363FD">
            <w:pPr>
              <w:pStyle w:val="ConsPlusNormal"/>
            </w:pPr>
            <w:r>
              <w:t>Способ обращения</w:t>
            </w:r>
          </w:p>
        </w:tc>
        <w:tc>
          <w:tcPr>
            <w:tcW w:w="6803" w:type="dxa"/>
          </w:tcPr>
          <w:p w:rsidR="000363FD" w:rsidRDefault="000363FD">
            <w:pPr>
              <w:pStyle w:val="ConsPlusNormal"/>
            </w:pPr>
            <w:r>
              <w:t>1. Обратившийся лично</w:t>
            </w:r>
          </w:p>
          <w:p w:rsidR="000363FD" w:rsidRDefault="000363FD">
            <w:pPr>
              <w:pStyle w:val="ConsPlusNormal"/>
            </w:pPr>
            <w:r>
              <w:t xml:space="preserve">2. </w:t>
            </w:r>
            <w:proofErr w:type="gramStart"/>
            <w:r>
              <w:t>Обратившийся</w:t>
            </w:r>
            <w:proofErr w:type="gramEnd"/>
            <w:r>
              <w:t xml:space="preserve"> через уполномоченного представителя</w:t>
            </w:r>
          </w:p>
        </w:tc>
      </w:tr>
    </w:tbl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right"/>
        <w:outlineLvl w:val="1"/>
      </w:pPr>
      <w:r>
        <w:t>Приложение N 2</w:t>
      </w:r>
    </w:p>
    <w:p w:rsidR="000363FD" w:rsidRDefault="000363FD">
      <w:pPr>
        <w:pStyle w:val="ConsPlusNormal"/>
        <w:jc w:val="right"/>
      </w:pPr>
      <w:r>
        <w:t>к Административному регламенту Фонда</w:t>
      </w:r>
    </w:p>
    <w:p w:rsidR="000363FD" w:rsidRDefault="000363FD">
      <w:pPr>
        <w:pStyle w:val="ConsPlusNormal"/>
        <w:jc w:val="right"/>
      </w:pPr>
      <w:r>
        <w:t>пенсионного и социального страхования</w:t>
      </w:r>
    </w:p>
    <w:p w:rsidR="000363FD" w:rsidRDefault="000363FD">
      <w:pPr>
        <w:pStyle w:val="ConsPlusNormal"/>
        <w:jc w:val="right"/>
      </w:pPr>
      <w:r>
        <w:t>Российской Федерации по предоставлению</w:t>
      </w:r>
    </w:p>
    <w:p w:rsidR="000363FD" w:rsidRDefault="000363FD">
      <w:pPr>
        <w:pStyle w:val="ConsPlusNormal"/>
        <w:jc w:val="right"/>
      </w:pPr>
      <w:r>
        <w:t>государственной услуги "Принятие</w:t>
      </w:r>
    </w:p>
    <w:p w:rsidR="000363FD" w:rsidRDefault="000363FD">
      <w:pPr>
        <w:pStyle w:val="ConsPlusNormal"/>
        <w:jc w:val="right"/>
      </w:pPr>
      <w:r>
        <w:t>решения о финансовом обеспечении</w:t>
      </w:r>
    </w:p>
    <w:p w:rsidR="000363FD" w:rsidRDefault="000363FD">
      <w:pPr>
        <w:pStyle w:val="ConsPlusNormal"/>
        <w:jc w:val="right"/>
      </w:pPr>
      <w:r>
        <w:t>предупредительных мер по сокращению</w:t>
      </w:r>
    </w:p>
    <w:p w:rsidR="000363FD" w:rsidRDefault="000363FD">
      <w:pPr>
        <w:pStyle w:val="ConsPlusNormal"/>
        <w:jc w:val="right"/>
      </w:pPr>
      <w:r>
        <w:t>производственного травматизма и</w:t>
      </w:r>
    </w:p>
    <w:p w:rsidR="000363FD" w:rsidRDefault="000363FD">
      <w:pPr>
        <w:pStyle w:val="ConsPlusNormal"/>
        <w:jc w:val="right"/>
      </w:pPr>
      <w:r>
        <w:t>профессиональных заболеваний работников</w:t>
      </w:r>
    </w:p>
    <w:p w:rsidR="000363FD" w:rsidRDefault="000363FD">
      <w:pPr>
        <w:pStyle w:val="ConsPlusNormal"/>
        <w:jc w:val="right"/>
      </w:pPr>
      <w:r>
        <w:t>и санаторно-курортного лечения</w:t>
      </w:r>
    </w:p>
    <w:p w:rsidR="000363FD" w:rsidRDefault="000363FD">
      <w:pPr>
        <w:pStyle w:val="ConsPlusNormal"/>
        <w:jc w:val="right"/>
      </w:pPr>
      <w:r>
        <w:t xml:space="preserve">работников, занятых на работах с </w:t>
      </w:r>
      <w:proofErr w:type="gramStart"/>
      <w:r>
        <w:t>вредными</w:t>
      </w:r>
      <w:proofErr w:type="gramEnd"/>
    </w:p>
    <w:p w:rsidR="000363FD" w:rsidRDefault="000363FD">
      <w:pPr>
        <w:pStyle w:val="ConsPlusNormal"/>
        <w:jc w:val="right"/>
      </w:pPr>
      <w:r>
        <w:t>и (или) опасными производственными</w:t>
      </w:r>
    </w:p>
    <w:p w:rsidR="000363FD" w:rsidRDefault="000363FD">
      <w:pPr>
        <w:pStyle w:val="ConsPlusNormal"/>
        <w:jc w:val="right"/>
      </w:pPr>
      <w:r>
        <w:t>факторами, а также возмещение</w:t>
      </w:r>
    </w:p>
    <w:p w:rsidR="000363FD" w:rsidRDefault="000363FD">
      <w:pPr>
        <w:pStyle w:val="ConsPlusNormal"/>
        <w:jc w:val="right"/>
      </w:pPr>
      <w:r>
        <w:t>произведенных расходов на оплату</w:t>
      </w:r>
    </w:p>
    <w:p w:rsidR="000363FD" w:rsidRDefault="000363FD">
      <w:pPr>
        <w:pStyle w:val="ConsPlusNormal"/>
        <w:jc w:val="right"/>
      </w:pPr>
      <w:r>
        <w:t>предупредительных мер"</w:t>
      </w: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right"/>
        <w:outlineLvl w:val="2"/>
      </w:pPr>
      <w:r>
        <w:t>ФОРМА к вариантам 1 - 8</w:t>
      </w:r>
    </w:p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363F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center"/>
            </w:pPr>
            <w:r>
              <w:t>Заявление</w:t>
            </w:r>
          </w:p>
          <w:p w:rsidR="000363FD" w:rsidRDefault="000363FD">
            <w:pPr>
              <w:pStyle w:val="ConsPlusNormal"/>
              <w:jc w:val="center"/>
            </w:pPr>
            <w:r>
              <w:t>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175"/>
        <w:gridCol w:w="340"/>
      </w:tblGrid>
      <w:tr w:rsidR="000363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Сведения о страхователе:</w:t>
            </w:r>
          </w:p>
        </w:tc>
      </w:tr>
      <w:tr w:rsidR="000363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proofErr w:type="gramStart"/>
            <w:r>
              <w:t>полное наименование страхователя, фамилия, имя, отчество (при наличии) страхователя - физического лица: _____________________________________________;</w:t>
            </w:r>
            <w:proofErr w:type="gramEnd"/>
          </w:p>
        </w:tc>
      </w:tr>
      <w:tr w:rsidR="000363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- территориальный орган Фонда</w:t>
            </w:r>
            <w:proofErr w:type="gramStart"/>
            <w:r>
              <w:t>): ____________________________________________;</w:t>
            </w:r>
            <w:proofErr w:type="gramEnd"/>
          </w:p>
        </w:tc>
      </w:tr>
      <w:tr w:rsidR="000363FD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идентификационный номер налогоплательщика: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363F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proofErr w:type="gramStart"/>
            <w:r>
              <w:t xml:space="preserve">В соответствии с </w:t>
            </w:r>
            <w:hyperlink r:id="rId126">
              <w:r>
                <w:rPr>
                  <w:color w:val="0000FF"/>
                </w:rPr>
                <w:t>Правилами</w:t>
              </w:r>
            </w:hyperlink>
            <w:r>
              <w:t xml:space="preserve">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N 347н (далее -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</w:t>
            </w:r>
            <w:proofErr w:type="gramEnd"/>
            <w:r>
              <w:t xml:space="preserve"> </w:t>
            </w:r>
            <w:proofErr w:type="gramStart"/>
            <w:r>
              <w:t>работников, занятых на работах с вредными и (или) опасными производственными факторами (далее - финансовое обеспечение предупредительных мер),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- план финансового обеспечения предупредительных мер).</w:t>
            </w:r>
            <w:proofErr w:type="gramEnd"/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175"/>
        <w:gridCol w:w="340"/>
      </w:tblGrid>
      <w:tr w:rsidR="000363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proofErr w:type="gramStart"/>
            <w:r>
              <w:t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</w:t>
            </w:r>
            <w:proofErr w:type="gramEnd"/>
            <w:r>
              <w:t xml:space="preserve"> установленной форме и документально подтверждать обоснованность произведенных расходов:</w:t>
            </w:r>
          </w:p>
        </w:tc>
      </w:tr>
      <w:tr w:rsidR="000363FD"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наименование территориального органа Фонда: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6236"/>
        <w:gridCol w:w="340"/>
      </w:tblGrid>
      <w:tr w:rsidR="000363F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К заявлению прилагаю документы:</w:t>
            </w:r>
          </w:p>
        </w:tc>
      </w:tr>
      <w:tr w:rsidR="000363F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1) план финансового обеспечения предупредительных мер в 20__ году</w:t>
            </w:r>
            <w:proofErr w:type="gramStart"/>
            <w:r>
              <w:t>: _______________________________;</w:t>
            </w:r>
            <w:proofErr w:type="gramEnd"/>
          </w:p>
        </w:tc>
      </w:tr>
      <w:tr w:rsidR="000363FD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2) другие документы: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363F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      </w:r>
          </w:p>
          <w:p w:rsidR="000363FD" w:rsidRDefault="000363FD">
            <w:pPr>
              <w:pStyle w:val="ConsPlusNormal"/>
              <w:jc w:val="both"/>
            </w:pPr>
            <w:r>
              <w:t xml:space="preserve">на личном приеме: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0363FD" w:rsidRDefault="000363FD">
            <w:pPr>
              <w:pStyle w:val="ConsPlusNormal"/>
              <w:jc w:val="both"/>
            </w:pPr>
            <w:r>
              <w:t xml:space="preserve">с использованием средств почтовой связи: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0363FD" w:rsidRDefault="000363FD">
            <w:pPr>
              <w:pStyle w:val="ConsPlusNormal"/>
              <w:jc w:val="both"/>
            </w:pPr>
            <w:r>
              <w:t xml:space="preserve"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услуг"):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1"/>
        <w:gridCol w:w="3414"/>
        <w:gridCol w:w="4166"/>
        <w:gridCol w:w="340"/>
      </w:tblGrid>
      <w:tr w:rsidR="000363F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Руководитель страхователя:</w:t>
            </w:r>
          </w:p>
        </w:tc>
      </w:tr>
      <w:tr w:rsidR="000363FD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7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  <w:r>
              <w:t>;</w:t>
            </w:r>
          </w:p>
        </w:tc>
      </w:tr>
      <w:tr w:rsidR="000363FD"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фамилия, имя, отчество (при наличии):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1"/>
        <w:gridCol w:w="3389"/>
        <w:gridCol w:w="336"/>
        <w:gridCol w:w="3855"/>
        <w:gridCol w:w="340"/>
      </w:tblGrid>
      <w:tr w:rsidR="000363F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Уполномоченный представитель страхователя:</w:t>
            </w:r>
          </w:p>
        </w:tc>
      </w:tr>
      <w:tr w:rsidR="000363FD"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  <w:r>
              <w:t>;</w:t>
            </w:r>
          </w:p>
        </w:tc>
      </w:tr>
      <w:tr w:rsidR="000363FD"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фамилия, имя, отчество (при наличии):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уполномоченного представителя страхователя</w:t>
            </w:r>
            <w:proofErr w:type="gramStart"/>
            <w:r>
              <w:t>: ________________________________;</w:t>
            </w:r>
            <w:proofErr w:type="gramEnd"/>
          </w:p>
        </w:tc>
      </w:tr>
      <w:tr w:rsidR="000363FD"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 xml:space="preserve">дата подписания: __.____________.____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</w:p>
        </w:tc>
      </w:tr>
      <w:tr w:rsidR="000363FD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место печати страхователя (при наличии):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3"/>
        <w:gridCol w:w="3454"/>
        <w:gridCol w:w="4114"/>
        <w:gridCol w:w="340"/>
      </w:tblGrid>
      <w:tr w:rsidR="000363FD"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Заявление принял: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</w:p>
        </w:tc>
      </w:tr>
      <w:tr w:rsidR="000363FD"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фамилия, имя, отчество (при наличии):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7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8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 xml:space="preserve">дата приема заявления: __.____________.____ </w:t>
            </w:r>
            <w:proofErr w:type="gramStart"/>
            <w:r>
              <w:t>г</w:t>
            </w:r>
            <w:proofErr w:type="gramEnd"/>
            <w:r>
              <w:t>.;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</w:p>
        </w:tc>
      </w:tr>
      <w:tr w:rsidR="000363FD"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штамп территориального органа Фонда: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right"/>
        <w:outlineLvl w:val="2"/>
      </w:pPr>
      <w:r>
        <w:t>ФОРМА к вариантам 9 - 12</w:t>
      </w:r>
    </w:p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363F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center"/>
            </w:pPr>
            <w:bookmarkStart w:id="4" w:name="P1327"/>
            <w:bookmarkEnd w:id="4"/>
            <w:r>
              <w:t>Заявление</w:t>
            </w:r>
          </w:p>
          <w:p w:rsidR="000363FD" w:rsidRDefault="000363FD">
            <w:pPr>
              <w:pStyle w:val="ConsPlusNormal"/>
              <w:jc w:val="center"/>
            </w:pPr>
            <w:r>
              <w:t>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6466"/>
        <w:gridCol w:w="340"/>
      </w:tblGrid>
      <w:tr w:rsidR="000363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Сведения о страхователе:</w:t>
            </w:r>
          </w:p>
        </w:tc>
      </w:tr>
      <w:tr w:rsidR="000363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предпринимателем: __________________________________________________________________________.</w:t>
            </w:r>
          </w:p>
        </w:tc>
      </w:tr>
      <w:tr w:rsidR="000363F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- территориальный орган Фонда</w:t>
            </w:r>
            <w:proofErr w:type="gramStart"/>
            <w:r>
              <w:t>): ____________________________________________;</w:t>
            </w:r>
            <w:proofErr w:type="gramEnd"/>
          </w:p>
        </w:tc>
      </w:tr>
      <w:tr w:rsidR="000363FD"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код подчиненности: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363F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proofErr w:type="gramStart"/>
            <w:r>
              <w:t xml:space="preserve">В соответствии со </w:t>
            </w:r>
            <w:hyperlink r:id="rId128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прошу возместить произведенные в 20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факторами,</w:t>
            </w:r>
            <w:proofErr w:type="gramEnd"/>
          </w:p>
          <w:p w:rsidR="000363FD" w:rsidRDefault="000363FD">
            <w:pPr>
              <w:pStyle w:val="ConsPlusNormal"/>
              <w:jc w:val="both"/>
            </w:pPr>
            <w:r>
              <w:t>в сумме: _____________________________ руб. __ коп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пределах разрешенной суммы согласно приказу.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397"/>
        <w:gridCol w:w="660"/>
        <w:gridCol w:w="323"/>
        <w:gridCol w:w="554"/>
        <w:gridCol w:w="1095"/>
        <w:gridCol w:w="1779"/>
        <w:gridCol w:w="3175"/>
        <w:gridCol w:w="340"/>
      </w:tblGrid>
      <w:tr w:rsidR="000363FD">
        <w:tc>
          <w:tcPr>
            <w:tcW w:w="55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Наименование территориального органа Фонда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дата приказа:</w:t>
            </w:r>
          </w:p>
        </w:tc>
        <w:tc>
          <w:tcPr>
            <w:tcW w:w="69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номер приказа: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86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путем перечисления в кредитную организацию: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</w:p>
        </w:tc>
      </w:tr>
      <w:tr w:rsidR="000363FD"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наименование банка: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счет N:</w:t>
            </w:r>
          </w:p>
        </w:tc>
        <w:tc>
          <w:tcPr>
            <w:tcW w:w="7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БИК:</w:t>
            </w:r>
          </w:p>
        </w:tc>
        <w:tc>
          <w:tcPr>
            <w:tcW w:w="7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90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лицевой счет организации, который открыт в органах Федерального казначейства в соответствии с законодательством Российской Федерации</w:t>
            </w:r>
            <w:proofErr w:type="gramStart"/>
            <w:r>
              <w:t>: ______________________;</w:t>
            </w:r>
            <w:proofErr w:type="gramEnd"/>
          </w:p>
        </w:tc>
      </w:tr>
      <w:tr w:rsidR="000363FD"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код бюджетной классификации:</w:t>
            </w:r>
          </w:p>
        </w:tc>
        <w:tc>
          <w:tcPr>
            <w:tcW w:w="4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ОКТМО:</w:t>
            </w:r>
          </w:p>
        </w:tc>
        <w:tc>
          <w:tcPr>
            <w:tcW w:w="75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  <w:jc w:val="both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7"/>
        <w:gridCol w:w="8307"/>
        <w:gridCol w:w="340"/>
      </w:tblGrid>
      <w:tr w:rsidR="000363FD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К заявлению прилагаю документы, подтверждающие фактически произведенные расходы:</w:t>
            </w:r>
          </w:p>
        </w:tc>
      </w:tr>
      <w:tr w:rsidR="000363FD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1)</w:t>
            </w:r>
          </w:p>
        </w:tc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3FD" w:rsidRDefault="000363FD">
            <w:pPr>
              <w:pStyle w:val="ConsPlusNormal"/>
            </w:pPr>
            <w:r>
              <w:t>;</w:t>
            </w:r>
          </w:p>
        </w:tc>
      </w:tr>
      <w:tr w:rsidR="000363FD"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2)</w:t>
            </w:r>
          </w:p>
        </w:tc>
        <w:tc>
          <w:tcPr>
            <w:tcW w:w="8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4"/>
      </w:tblGrid>
      <w:tr w:rsidR="000363FD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Решение о возмещении расходов (либо об отказе в возмещении расходов) прошу вручить (направить) (нужное отметить):</w:t>
            </w:r>
          </w:p>
          <w:p w:rsidR="000363FD" w:rsidRDefault="000363FD">
            <w:pPr>
              <w:pStyle w:val="ConsPlusNormal"/>
              <w:jc w:val="both"/>
            </w:pPr>
            <w:r>
              <w:t xml:space="preserve">на личном приеме: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0363FD" w:rsidRDefault="000363FD">
            <w:pPr>
              <w:pStyle w:val="ConsPlusNormal"/>
              <w:jc w:val="both"/>
            </w:pPr>
            <w:r>
              <w:t xml:space="preserve">с использованием средств почтовой связи: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нет;</w:t>
            </w:r>
          </w:p>
          <w:p w:rsidR="000363FD" w:rsidRDefault="000363FD">
            <w:pPr>
              <w:pStyle w:val="ConsPlusNormal"/>
              <w:jc w:val="both"/>
            </w:pPr>
            <w:r>
              <w:t xml:space="preserve">в электронной форме с использованием федеральной государственной информационной системы "Единый портал государственных и муниципальных услуг" (при условии подачи заявления в электронной форме посредством федеральной государственной информационной системы "Единый портал государственных и муниципальных услуг"):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да,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нет.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3468"/>
        <w:gridCol w:w="4064"/>
        <w:gridCol w:w="340"/>
      </w:tblGrid>
      <w:tr w:rsidR="000363FD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Руководитель страхователя:</w:t>
            </w:r>
          </w:p>
        </w:tc>
      </w:tr>
      <w:tr w:rsidR="000363F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подпись: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9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главный бухгалтер (при наличии):</w:t>
            </w:r>
          </w:p>
        </w:tc>
      </w:tr>
      <w:tr w:rsidR="000363FD"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подпись:</w:t>
            </w:r>
          </w:p>
        </w:tc>
        <w:tc>
          <w:tcPr>
            <w:tcW w:w="7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8"/>
        <w:gridCol w:w="3420"/>
        <w:gridCol w:w="830"/>
        <w:gridCol w:w="3256"/>
        <w:gridCol w:w="340"/>
      </w:tblGrid>
      <w:tr w:rsidR="000363FD">
        <w:tc>
          <w:tcPr>
            <w:tcW w:w="5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Уполномоченный представитель страхователя: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;</w:t>
            </w:r>
          </w:p>
        </w:tc>
      </w:tr>
      <w:tr w:rsidR="000363FD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подпись:</w:t>
            </w:r>
          </w:p>
        </w:tc>
        <w:tc>
          <w:tcPr>
            <w:tcW w:w="75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фамилия, имя, отчество (при наличии):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;</w:t>
            </w:r>
          </w:p>
        </w:tc>
      </w:tr>
      <w:tr w:rsidR="000363FD"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наименование и реквизиты документа, подтверждающего полномочия уполномоченного представителя страхователя</w:t>
            </w:r>
            <w:proofErr w:type="gramStart"/>
            <w:r>
              <w:t>: ________________________________;</w:t>
            </w:r>
            <w:proofErr w:type="gramEnd"/>
          </w:p>
        </w:tc>
      </w:tr>
      <w:tr w:rsidR="000363FD">
        <w:tc>
          <w:tcPr>
            <w:tcW w:w="90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 xml:space="preserve">дата подписания: __.____________.____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363FD"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место печати страхователя (при наличии):</w:t>
            </w:r>
          </w:p>
        </w:tc>
        <w:tc>
          <w:tcPr>
            <w:tcW w:w="4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  <w:jc w:val="both"/>
            </w:pPr>
            <w:r>
              <w:t>.</w:t>
            </w:r>
          </w:p>
        </w:tc>
      </w:tr>
    </w:tbl>
    <w:p w:rsidR="000363FD" w:rsidRDefault="000363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4"/>
      </w:tblGrid>
      <w:tr w:rsidR="000363FD">
        <w:tc>
          <w:tcPr>
            <w:tcW w:w="9034" w:type="dxa"/>
            <w:tcBorders>
              <w:top w:val="nil"/>
              <w:left w:val="nil"/>
              <w:bottom w:val="nil"/>
              <w:right w:val="nil"/>
            </w:tcBorders>
          </w:tcPr>
          <w:p w:rsidR="000363FD" w:rsidRDefault="000363FD">
            <w:pPr>
              <w:pStyle w:val="ConsPlusNormal"/>
            </w:pPr>
            <w:r>
              <w:t>Контактный номер телефона (с указанием кода) страхователя (уполномоченного представителя): ___________________________________________________________.</w:t>
            </w:r>
          </w:p>
        </w:tc>
      </w:tr>
    </w:tbl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jc w:val="both"/>
      </w:pPr>
    </w:p>
    <w:p w:rsidR="000363FD" w:rsidRDefault="000363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5" w:name="_GoBack"/>
      <w:bookmarkEnd w:id="5"/>
    </w:p>
    <w:sectPr w:rsidR="00657939" w:rsidSect="0046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FD"/>
    <w:rsid w:val="000363FD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0363FD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36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0363FD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036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0363FD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0363FD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0363FD"/>
    <w:pPr>
      <w:widowControl w:val="0"/>
      <w:autoSpaceDE w:val="0"/>
      <w:autoSpaceDN w:val="0"/>
    </w:pPr>
    <w:rPr>
      <w:rFonts w:ascii="Tahoma" w:eastAsiaTheme="minorEastAsia" w:hAnsi="Tahoma" w:cs="Tahoma"/>
      <w:sz w:val="18"/>
      <w:szCs w:val="22"/>
      <w:lang w:eastAsia="ru-RU"/>
    </w:rPr>
  </w:style>
  <w:style w:type="paragraph" w:customStyle="1" w:styleId="ConsPlusTextList">
    <w:name w:val="ConsPlusTextList"/>
    <w:rsid w:val="000363FD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0363FD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36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0363FD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0363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DocList">
    <w:name w:val="ConsPlusDocList"/>
    <w:rsid w:val="000363FD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0363FD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JurTerm">
    <w:name w:val="ConsPlusJurTerm"/>
    <w:rsid w:val="000363FD"/>
    <w:pPr>
      <w:widowControl w:val="0"/>
      <w:autoSpaceDE w:val="0"/>
      <w:autoSpaceDN w:val="0"/>
    </w:pPr>
    <w:rPr>
      <w:rFonts w:ascii="Tahoma" w:eastAsiaTheme="minorEastAsia" w:hAnsi="Tahoma" w:cs="Tahoma"/>
      <w:sz w:val="18"/>
      <w:szCs w:val="22"/>
      <w:lang w:eastAsia="ru-RU"/>
    </w:rPr>
  </w:style>
  <w:style w:type="paragraph" w:customStyle="1" w:styleId="ConsPlusTextList">
    <w:name w:val="ConsPlusTextList"/>
    <w:rsid w:val="000363FD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94998" TargetMode="External"/><Relationship Id="rId21" Type="http://schemas.openxmlformats.org/officeDocument/2006/relationships/hyperlink" Target="https://login.consultant.ru/link/?req=doc&amp;base=LAW&amp;n=491831" TargetMode="External"/><Relationship Id="rId42" Type="http://schemas.openxmlformats.org/officeDocument/2006/relationships/hyperlink" Target="https://login.consultant.ru/link/?req=doc&amp;base=LAW&amp;n=482692&amp;dst=465" TargetMode="External"/><Relationship Id="rId47" Type="http://schemas.openxmlformats.org/officeDocument/2006/relationships/hyperlink" Target="https://login.consultant.ru/link/?req=doc&amp;base=LAW&amp;n=442096" TargetMode="External"/><Relationship Id="rId63" Type="http://schemas.openxmlformats.org/officeDocument/2006/relationships/hyperlink" Target="https://login.consultant.ru/link/?req=doc&amp;base=LAW&amp;n=463282&amp;dst=101796" TargetMode="External"/><Relationship Id="rId68" Type="http://schemas.openxmlformats.org/officeDocument/2006/relationships/hyperlink" Target="https://login.consultant.ru/link/?req=doc&amp;base=LAW&amp;n=470907&amp;dst=100025" TargetMode="External"/><Relationship Id="rId84" Type="http://schemas.openxmlformats.org/officeDocument/2006/relationships/hyperlink" Target="https://login.consultant.ru/link/?req=doc&amp;base=LAW&amp;n=491006&amp;dst=100212" TargetMode="External"/><Relationship Id="rId89" Type="http://schemas.openxmlformats.org/officeDocument/2006/relationships/hyperlink" Target="https://login.consultant.ru/link/?req=doc&amp;base=LAW&amp;n=463282&amp;dst=101767" TargetMode="External"/><Relationship Id="rId112" Type="http://schemas.openxmlformats.org/officeDocument/2006/relationships/hyperlink" Target="https://login.consultant.ru/link/?req=doc&amp;base=LAW&amp;n=463282&amp;dst=101767" TargetMode="External"/><Relationship Id="rId16" Type="http://schemas.openxmlformats.org/officeDocument/2006/relationships/hyperlink" Target="https://login.consultant.ru/link/?req=doc&amp;base=LAW&amp;n=489351&amp;dst=374" TargetMode="External"/><Relationship Id="rId107" Type="http://schemas.openxmlformats.org/officeDocument/2006/relationships/hyperlink" Target="https://login.consultant.ru/link/?req=doc&amp;base=LAW&amp;n=482692&amp;dst=465" TargetMode="External"/><Relationship Id="rId11" Type="http://schemas.openxmlformats.org/officeDocument/2006/relationships/hyperlink" Target="https://login.consultant.ru/link/?req=doc&amp;base=LAW&amp;n=477396&amp;dst=100027" TargetMode="External"/><Relationship Id="rId32" Type="http://schemas.openxmlformats.org/officeDocument/2006/relationships/hyperlink" Target="https://login.consultant.ru/link/?req=doc&amp;base=LAW&amp;n=491006&amp;dst=100076" TargetMode="External"/><Relationship Id="rId37" Type="http://schemas.openxmlformats.org/officeDocument/2006/relationships/hyperlink" Target="https://login.consultant.ru/link/?req=doc&amp;base=LAW&amp;n=494998" TargetMode="External"/><Relationship Id="rId53" Type="http://schemas.openxmlformats.org/officeDocument/2006/relationships/hyperlink" Target="https://login.consultant.ru/link/?req=doc&amp;base=LAW&amp;n=442096" TargetMode="External"/><Relationship Id="rId58" Type="http://schemas.openxmlformats.org/officeDocument/2006/relationships/hyperlink" Target="https://login.consultant.ru/link/?req=doc&amp;base=LAW&amp;n=442096" TargetMode="External"/><Relationship Id="rId74" Type="http://schemas.openxmlformats.org/officeDocument/2006/relationships/hyperlink" Target="https://login.consultant.ru/link/?req=doc&amp;base=LAW&amp;n=476082&amp;dst=101082" TargetMode="External"/><Relationship Id="rId79" Type="http://schemas.openxmlformats.org/officeDocument/2006/relationships/hyperlink" Target="https://login.consultant.ru/link/?req=doc&amp;base=LAW&amp;n=502116&amp;dst=6787" TargetMode="External"/><Relationship Id="rId102" Type="http://schemas.openxmlformats.org/officeDocument/2006/relationships/hyperlink" Target="https://login.consultant.ru/link/?req=doc&amp;base=LAW&amp;n=347441&amp;dst=100027" TargetMode="External"/><Relationship Id="rId123" Type="http://schemas.openxmlformats.org/officeDocument/2006/relationships/hyperlink" Target="https://login.consultant.ru/link/?req=doc&amp;base=LAW&amp;n=491006&amp;dst=100055" TargetMode="External"/><Relationship Id="rId128" Type="http://schemas.openxmlformats.org/officeDocument/2006/relationships/hyperlink" Target="https://login.consultant.ru/link/?req=doc&amp;base=LAW&amp;n=477396&amp;dst=10020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63282&amp;dst=101796" TargetMode="External"/><Relationship Id="rId95" Type="http://schemas.openxmlformats.org/officeDocument/2006/relationships/hyperlink" Target="https://login.consultant.ru/link/?req=doc&amp;base=LAW&amp;n=347441&amp;dst=100027" TargetMode="External"/><Relationship Id="rId22" Type="http://schemas.openxmlformats.org/officeDocument/2006/relationships/hyperlink" Target="https://login.consultant.ru/link/?req=doc&amp;base=LAW&amp;n=491006&amp;dst=100055" TargetMode="External"/><Relationship Id="rId27" Type="http://schemas.openxmlformats.org/officeDocument/2006/relationships/hyperlink" Target="https://login.consultant.ru/link/?req=doc&amp;base=LAW&amp;n=494998" TargetMode="External"/><Relationship Id="rId43" Type="http://schemas.openxmlformats.org/officeDocument/2006/relationships/hyperlink" Target="https://login.consultant.ru/link/?req=doc&amp;base=LAW&amp;n=482692&amp;dst=474" TargetMode="External"/><Relationship Id="rId48" Type="http://schemas.openxmlformats.org/officeDocument/2006/relationships/hyperlink" Target="https://login.consultant.ru/link/?req=doc&amp;base=LAW&amp;n=482692&amp;dst=481" TargetMode="External"/><Relationship Id="rId64" Type="http://schemas.openxmlformats.org/officeDocument/2006/relationships/hyperlink" Target="https://login.consultant.ru/link/?req=doc&amp;base=LAW&amp;n=463282&amp;dst=101765" TargetMode="External"/><Relationship Id="rId69" Type="http://schemas.openxmlformats.org/officeDocument/2006/relationships/hyperlink" Target="https://login.consultant.ru/link/?req=doc&amp;base=LAW&amp;n=478737&amp;dst=100224" TargetMode="External"/><Relationship Id="rId113" Type="http://schemas.openxmlformats.org/officeDocument/2006/relationships/hyperlink" Target="https://login.consultant.ru/link/?req=doc&amp;base=LAW&amp;n=463282&amp;dst=101796" TargetMode="External"/><Relationship Id="rId118" Type="http://schemas.openxmlformats.org/officeDocument/2006/relationships/hyperlink" Target="https://login.consultant.ru/link/?req=doc&amp;base=LAW&amp;n=442096" TargetMode="External"/><Relationship Id="rId80" Type="http://schemas.openxmlformats.org/officeDocument/2006/relationships/hyperlink" Target="https://login.consultant.ru/link/?req=doc&amp;base=LAW&amp;n=494998" TargetMode="External"/><Relationship Id="rId85" Type="http://schemas.openxmlformats.org/officeDocument/2006/relationships/hyperlink" Target="https://login.consultant.ru/link/?req=doc&amp;base=LAW&amp;n=491006&amp;dst=100213" TargetMode="External"/><Relationship Id="rId12" Type="http://schemas.openxmlformats.org/officeDocument/2006/relationships/hyperlink" Target="https://login.consultant.ru/link/?req=doc&amp;base=LAW&amp;n=477396&amp;dst=235" TargetMode="External"/><Relationship Id="rId17" Type="http://schemas.openxmlformats.org/officeDocument/2006/relationships/hyperlink" Target="https://login.consultant.ru/link/?req=doc&amp;base=LAW&amp;n=491006&amp;dst=100055" TargetMode="External"/><Relationship Id="rId33" Type="http://schemas.openxmlformats.org/officeDocument/2006/relationships/hyperlink" Target="https://login.consultant.ru/link/?req=doc&amp;base=LAW&amp;n=491006&amp;dst=100077" TargetMode="External"/><Relationship Id="rId38" Type="http://schemas.openxmlformats.org/officeDocument/2006/relationships/hyperlink" Target="https://login.consultant.ru/link/?req=doc&amp;base=LAW&amp;n=442096" TargetMode="External"/><Relationship Id="rId59" Type="http://schemas.openxmlformats.org/officeDocument/2006/relationships/hyperlink" Target="https://login.consultant.ru/link/?req=doc&amp;base=LAW&amp;n=491006&amp;dst=100093" TargetMode="External"/><Relationship Id="rId103" Type="http://schemas.openxmlformats.org/officeDocument/2006/relationships/hyperlink" Target="https://login.consultant.ru/link/?req=doc&amp;base=LAW&amp;n=347441&amp;dst=100027" TargetMode="External"/><Relationship Id="rId108" Type="http://schemas.openxmlformats.org/officeDocument/2006/relationships/hyperlink" Target="https://login.consultant.ru/link/?req=doc&amp;base=LAW&amp;n=482692&amp;dst=465" TargetMode="External"/><Relationship Id="rId124" Type="http://schemas.openxmlformats.org/officeDocument/2006/relationships/hyperlink" Target="https://login.consultant.ru/link/?req=doc&amp;base=LAW&amp;n=477396&amp;dst=100047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LAW&amp;n=482692&amp;dst=465" TargetMode="External"/><Relationship Id="rId70" Type="http://schemas.openxmlformats.org/officeDocument/2006/relationships/hyperlink" Target="https://login.consultant.ru/link/?req=doc&amp;base=LAW&amp;n=472541&amp;dst=100024" TargetMode="External"/><Relationship Id="rId75" Type="http://schemas.openxmlformats.org/officeDocument/2006/relationships/hyperlink" Target="https://login.consultant.ru/link/?req=doc&amp;base=LAW&amp;n=169401" TargetMode="External"/><Relationship Id="rId91" Type="http://schemas.openxmlformats.org/officeDocument/2006/relationships/hyperlink" Target="https://login.consultant.ru/link/?req=doc&amp;base=LAW&amp;n=463282&amp;dst=101767" TargetMode="External"/><Relationship Id="rId96" Type="http://schemas.openxmlformats.org/officeDocument/2006/relationships/hyperlink" Target="https://login.consultant.ru/link/?req=doc&amp;base=LAW&amp;n=4949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96&amp;dst=897" TargetMode="External"/><Relationship Id="rId23" Type="http://schemas.openxmlformats.org/officeDocument/2006/relationships/hyperlink" Target="https://login.consultant.ru/link/?req=doc&amp;base=LAW&amp;n=491006&amp;dst=100055" TargetMode="External"/><Relationship Id="rId28" Type="http://schemas.openxmlformats.org/officeDocument/2006/relationships/hyperlink" Target="https://login.consultant.ru/link/?req=doc&amp;base=LAW&amp;n=442096" TargetMode="External"/><Relationship Id="rId49" Type="http://schemas.openxmlformats.org/officeDocument/2006/relationships/hyperlink" Target="https://login.consultant.ru/link/?req=doc&amp;base=LAW&amp;n=483243&amp;dst=100295" TargetMode="External"/><Relationship Id="rId114" Type="http://schemas.openxmlformats.org/officeDocument/2006/relationships/hyperlink" Target="https://login.consultant.ru/link/?req=doc&amp;base=LAW&amp;n=347441&amp;dst=100027" TargetMode="External"/><Relationship Id="rId119" Type="http://schemas.openxmlformats.org/officeDocument/2006/relationships/hyperlink" Target="https://login.consultant.ru/link/?req=doc&amp;base=LAW&amp;n=491006&amp;dst=100055" TargetMode="External"/><Relationship Id="rId44" Type="http://schemas.openxmlformats.org/officeDocument/2006/relationships/hyperlink" Target="https://login.consultant.ru/link/?req=doc&amp;base=LAW&amp;n=494998" TargetMode="External"/><Relationship Id="rId60" Type="http://schemas.openxmlformats.org/officeDocument/2006/relationships/hyperlink" Target="https://login.consultant.ru/link/?req=doc&amp;base=LAW&amp;n=463282&amp;dst=101767" TargetMode="External"/><Relationship Id="rId65" Type="http://schemas.openxmlformats.org/officeDocument/2006/relationships/hyperlink" Target="https://login.consultant.ru/link/?req=doc&amp;base=LAW&amp;n=452984&amp;dst=100258" TargetMode="External"/><Relationship Id="rId81" Type="http://schemas.openxmlformats.org/officeDocument/2006/relationships/hyperlink" Target="https://login.consultant.ru/link/?req=doc&amp;base=LAW&amp;n=442096" TargetMode="External"/><Relationship Id="rId86" Type="http://schemas.openxmlformats.org/officeDocument/2006/relationships/hyperlink" Target="https://login.consultant.ru/link/?req=doc&amp;base=LAW&amp;n=491006&amp;dst=100210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LAW&amp;n=495208&amp;dst=100042" TargetMode="External"/><Relationship Id="rId18" Type="http://schemas.openxmlformats.org/officeDocument/2006/relationships/hyperlink" Target="https://login.consultant.ru/link/?req=doc&amp;base=LAW&amp;n=498004&amp;dst=100173" TargetMode="External"/><Relationship Id="rId39" Type="http://schemas.openxmlformats.org/officeDocument/2006/relationships/hyperlink" Target="https://login.consultant.ru/link/?req=doc&amp;base=LAW&amp;n=494998" TargetMode="External"/><Relationship Id="rId109" Type="http://schemas.openxmlformats.org/officeDocument/2006/relationships/hyperlink" Target="https://login.consultant.ru/link/?req=doc&amp;base=LAW&amp;n=482692&amp;dst=474" TargetMode="External"/><Relationship Id="rId34" Type="http://schemas.openxmlformats.org/officeDocument/2006/relationships/hyperlink" Target="https://login.consultant.ru/link/?req=doc&amp;base=LAW&amp;n=482692&amp;dst=481" TargetMode="External"/><Relationship Id="rId50" Type="http://schemas.openxmlformats.org/officeDocument/2006/relationships/hyperlink" Target="https://login.consultant.ru/link/?req=doc&amp;base=LAW&amp;n=494998" TargetMode="External"/><Relationship Id="rId55" Type="http://schemas.openxmlformats.org/officeDocument/2006/relationships/hyperlink" Target="https://login.consultant.ru/link/?req=doc&amp;base=LAW&amp;n=482692&amp;dst=465" TargetMode="External"/><Relationship Id="rId76" Type="http://schemas.openxmlformats.org/officeDocument/2006/relationships/hyperlink" Target="https://login.consultant.ru/link/?req=doc&amp;base=LAW&amp;n=347441&amp;dst=100027" TargetMode="External"/><Relationship Id="rId97" Type="http://schemas.openxmlformats.org/officeDocument/2006/relationships/hyperlink" Target="https://login.consultant.ru/link/?req=doc&amp;base=LAW&amp;n=442096" TargetMode="External"/><Relationship Id="rId104" Type="http://schemas.openxmlformats.org/officeDocument/2006/relationships/hyperlink" Target="https://login.consultant.ru/link/?req=doc&amp;base=LAW&amp;n=347441&amp;dst=100027" TargetMode="External"/><Relationship Id="rId120" Type="http://schemas.openxmlformats.org/officeDocument/2006/relationships/hyperlink" Target="https://login.consultant.ru/link/?req=doc&amp;base=LAW&amp;n=491006&amp;dst=100055" TargetMode="External"/><Relationship Id="rId125" Type="http://schemas.openxmlformats.org/officeDocument/2006/relationships/hyperlink" Target="https://login.consultant.ru/link/?req=doc&amp;base=LAW&amp;n=477396&amp;dst=100047" TargetMode="External"/><Relationship Id="rId7" Type="http://schemas.openxmlformats.org/officeDocument/2006/relationships/hyperlink" Target="https://login.consultant.ru/link/?req=doc&amp;base=LAW&amp;n=495208&amp;dst=100017" TargetMode="External"/><Relationship Id="rId71" Type="http://schemas.openxmlformats.org/officeDocument/2006/relationships/hyperlink" Target="https://login.consultant.ru/link/?req=doc&amp;base=LAW&amp;n=396773&amp;dst=100014" TargetMode="External"/><Relationship Id="rId92" Type="http://schemas.openxmlformats.org/officeDocument/2006/relationships/hyperlink" Target="https://login.consultant.ru/link/?req=doc&amp;base=LAW&amp;n=463282&amp;dst=10179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3079&amp;dst=100069" TargetMode="External"/><Relationship Id="rId24" Type="http://schemas.openxmlformats.org/officeDocument/2006/relationships/hyperlink" Target="https://login.consultant.ru/link/?req=doc&amp;base=LAW&amp;n=491006&amp;dst=100063" TargetMode="External"/><Relationship Id="rId40" Type="http://schemas.openxmlformats.org/officeDocument/2006/relationships/hyperlink" Target="https://login.consultant.ru/link/?req=doc&amp;base=LAW&amp;n=442096" TargetMode="External"/><Relationship Id="rId45" Type="http://schemas.openxmlformats.org/officeDocument/2006/relationships/hyperlink" Target="https://login.consultant.ru/link/?req=doc&amp;base=LAW&amp;n=442096" TargetMode="External"/><Relationship Id="rId66" Type="http://schemas.openxmlformats.org/officeDocument/2006/relationships/hyperlink" Target="https://login.consultant.ru/link/?req=doc&amp;base=LAW&amp;n=452984&amp;dst=100261" TargetMode="External"/><Relationship Id="rId87" Type="http://schemas.openxmlformats.org/officeDocument/2006/relationships/hyperlink" Target="https://login.consultant.ru/link/?req=doc&amp;base=LAW&amp;n=482692&amp;dst=481" TargetMode="External"/><Relationship Id="rId110" Type="http://schemas.openxmlformats.org/officeDocument/2006/relationships/hyperlink" Target="https://login.consultant.ru/link/?req=doc&amp;base=LAW&amp;n=463282&amp;dst=101767" TargetMode="External"/><Relationship Id="rId115" Type="http://schemas.openxmlformats.org/officeDocument/2006/relationships/hyperlink" Target="https://login.consultant.ru/link/?req=doc&amp;base=LAW&amp;n=347441&amp;dst=100027" TargetMode="External"/><Relationship Id="rId61" Type="http://schemas.openxmlformats.org/officeDocument/2006/relationships/hyperlink" Target="https://login.consultant.ru/link/?req=doc&amp;base=LAW&amp;n=463282&amp;dst=101796" TargetMode="External"/><Relationship Id="rId82" Type="http://schemas.openxmlformats.org/officeDocument/2006/relationships/hyperlink" Target="https://login.consultant.ru/link/?req=doc&amp;base=LAW&amp;n=491006&amp;dst=100087" TargetMode="External"/><Relationship Id="rId19" Type="http://schemas.openxmlformats.org/officeDocument/2006/relationships/hyperlink" Target="https://login.consultant.ru/link/?req=doc&amp;base=LAW&amp;n=491006&amp;dst=100055" TargetMode="External"/><Relationship Id="rId14" Type="http://schemas.openxmlformats.org/officeDocument/2006/relationships/hyperlink" Target="https://login.consultant.ru/link/?req=doc&amp;base=LAW&amp;n=491006&amp;dst=100055" TargetMode="External"/><Relationship Id="rId30" Type="http://schemas.openxmlformats.org/officeDocument/2006/relationships/hyperlink" Target="https://login.consultant.ru/link/?req=doc&amp;base=LAW&amp;n=473079&amp;dst=100031" TargetMode="External"/><Relationship Id="rId35" Type="http://schemas.openxmlformats.org/officeDocument/2006/relationships/hyperlink" Target="https://login.consultant.ru/link/?req=doc&amp;base=LAW&amp;n=483243&amp;dst=100295" TargetMode="External"/><Relationship Id="rId56" Type="http://schemas.openxmlformats.org/officeDocument/2006/relationships/hyperlink" Target="https://login.consultant.ru/link/?req=doc&amp;base=LAW&amp;n=482692&amp;dst=474" TargetMode="External"/><Relationship Id="rId77" Type="http://schemas.openxmlformats.org/officeDocument/2006/relationships/hyperlink" Target="https://login.consultant.ru/link/?req=doc&amp;base=LAW&amp;n=347441&amp;dst=100027" TargetMode="External"/><Relationship Id="rId100" Type="http://schemas.openxmlformats.org/officeDocument/2006/relationships/hyperlink" Target="https://login.consultant.ru/link/?req=doc&amp;base=LAW&amp;n=463282&amp;dst=101767" TargetMode="External"/><Relationship Id="rId105" Type="http://schemas.openxmlformats.org/officeDocument/2006/relationships/hyperlink" Target="https://login.consultant.ru/link/?req=doc&amp;base=LAW&amp;n=494998" TargetMode="External"/><Relationship Id="rId126" Type="http://schemas.openxmlformats.org/officeDocument/2006/relationships/hyperlink" Target="https://login.consultant.ru/link/?req=doc&amp;base=LAW&amp;n=491006&amp;dst=100017" TargetMode="External"/><Relationship Id="rId8" Type="http://schemas.openxmlformats.org/officeDocument/2006/relationships/hyperlink" Target="https://login.consultant.ru/link/?req=doc&amp;base=LAW&amp;n=459694&amp;dst=100006" TargetMode="External"/><Relationship Id="rId51" Type="http://schemas.openxmlformats.org/officeDocument/2006/relationships/hyperlink" Target="https://login.consultant.ru/link/?req=doc&amp;base=LAW&amp;n=442096" TargetMode="External"/><Relationship Id="rId72" Type="http://schemas.openxmlformats.org/officeDocument/2006/relationships/hyperlink" Target="https://login.consultant.ru/link/?req=doc&amp;base=LAW&amp;n=347441&amp;dst=100027" TargetMode="External"/><Relationship Id="rId93" Type="http://schemas.openxmlformats.org/officeDocument/2006/relationships/hyperlink" Target="https://login.consultant.ru/link/?req=doc&amp;base=LAW&amp;n=347441&amp;dst=100027" TargetMode="External"/><Relationship Id="rId98" Type="http://schemas.openxmlformats.org/officeDocument/2006/relationships/hyperlink" Target="https://login.consultant.ru/link/?req=doc&amp;base=LAW&amp;n=463282&amp;dst=101767" TargetMode="External"/><Relationship Id="rId121" Type="http://schemas.openxmlformats.org/officeDocument/2006/relationships/hyperlink" Target="https://login.consultant.ru/link/?req=doc&amp;base=LAW&amp;n=491006&amp;dst=10005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91006&amp;dst=100066" TargetMode="External"/><Relationship Id="rId46" Type="http://schemas.openxmlformats.org/officeDocument/2006/relationships/hyperlink" Target="https://login.consultant.ru/link/?req=doc&amp;base=LAW&amp;n=494998" TargetMode="External"/><Relationship Id="rId67" Type="http://schemas.openxmlformats.org/officeDocument/2006/relationships/hyperlink" Target="https://login.consultant.ru/link/?req=doc&amp;base=LAW&amp;n=475528&amp;dst=100021" TargetMode="External"/><Relationship Id="rId116" Type="http://schemas.openxmlformats.org/officeDocument/2006/relationships/hyperlink" Target="https://login.consultant.ru/link/?req=doc&amp;base=LAW&amp;n=347441&amp;dst=100027" TargetMode="External"/><Relationship Id="rId20" Type="http://schemas.openxmlformats.org/officeDocument/2006/relationships/hyperlink" Target="https://login.consultant.ru/link/?req=doc&amp;base=LAW&amp;n=491006&amp;dst=100055" TargetMode="External"/><Relationship Id="rId41" Type="http://schemas.openxmlformats.org/officeDocument/2006/relationships/hyperlink" Target="https://login.consultant.ru/link/?req=doc&amp;base=LAW&amp;n=482692&amp;dst=465" TargetMode="External"/><Relationship Id="rId62" Type="http://schemas.openxmlformats.org/officeDocument/2006/relationships/hyperlink" Target="https://login.consultant.ru/link/?req=doc&amp;base=LAW&amp;n=463282&amp;dst=101767" TargetMode="External"/><Relationship Id="rId83" Type="http://schemas.openxmlformats.org/officeDocument/2006/relationships/hyperlink" Target="https://login.consultant.ru/link/?req=doc&amp;base=LAW&amp;n=491006&amp;dst=100216" TargetMode="External"/><Relationship Id="rId88" Type="http://schemas.openxmlformats.org/officeDocument/2006/relationships/hyperlink" Target="https://login.consultant.ru/link/?req=doc&amp;base=LAW&amp;n=483243&amp;dst=100295" TargetMode="External"/><Relationship Id="rId111" Type="http://schemas.openxmlformats.org/officeDocument/2006/relationships/hyperlink" Target="https://login.consultant.ru/link/?req=doc&amp;base=LAW&amp;n=463282&amp;dst=101796" TargetMode="External"/><Relationship Id="rId15" Type="http://schemas.openxmlformats.org/officeDocument/2006/relationships/hyperlink" Target="https://login.consultant.ru/link/?req=doc&amp;base=LAW&amp;n=491006&amp;dst=100017" TargetMode="External"/><Relationship Id="rId36" Type="http://schemas.openxmlformats.org/officeDocument/2006/relationships/hyperlink" Target="https://login.consultant.ru/link/?req=doc&amp;base=LAW&amp;n=494998&amp;dst=287" TargetMode="External"/><Relationship Id="rId57" Type="http://schemas.openxmlformats.org/officeDocument/2006/relationships/hyperlink" Target="https://login.consultant.ru/link/?req=doc&amp;base=LAW&amp;n=494998" TargetMode="External"/><Relationship Id="rId106" Type="http://schemas.openxmlformats.org/officeDocument/2006/relationships/hyperlink" Target="https://login.consultant.ru/link/?req=doc&amp;base=LAW&amp;n=442096" TargetMode="External"/><Relationship Id="rId127" Type="http://schemas.openxmlformats.org/officeDocument/2006/relationships/image" Target="media/image1.wmf"/><Relationship Id="rId10" Type="http://schemas.openxmlformats.org/officeDocument/2006/relationships/hyperlink" Target="https://login.consultant.ru/link/?req=doc&amp;base=LAW&amp;n=477396&amp;dst=100047" TargetMode="External"/><Relationship Id="rId31" Type="http://schemas.openxmlformats.org/officeDocument/2006/relationships/hyperlink" Target="https://login.consultant.ru/link/?req=doc&amp;base=LAW&amp;n=491006&amp;dst=100063" TargetMode="External"/><Relationship Id="rId52" Type="http://schemas.openxmlformats.org/officeDocument/2006/relationships/hyperlink" Target="https://login.consultant.ru/link/?req=doc&amp;base=LAW&amp;n=494998" TargetMode="External"/><Relationship Id="rId73" Type="http://schemas.openxmlformats.org/officeDocument/2006/relationships/hyperlink" Target="https://login.consultant.ru/link/?req=doc&amp;base=LAW&amp;n=347441" TargetMode="External"/><Relationship Id="rId78" Type="http://schemas.openxmlformats.org/officeDocument/2006/relationships/hyperlink" Target="https://login.consultant.ru/link/?req=doc&amp;base=LAW&amp;n=502116" TargetMode="External"/><Relationship Id="rId94" Type="http://schemas.openxmlformats.org/officeDocument/2006/relationships/hyperlink" Target="https://login.consultant.ru/link/?req=doc&amp;base=LAW&amp;n=347441&amp;dst=100027" TargetMode="External"/><Relationship Id="rId99" Type="http://schemas.openxmlformats.org/officeDocument/2006/relationships/hyperlink" Target="https://login.consultant.ru/link/?req=doc&amp;base=LAW&amp;n=463282&amp;dst=101796" TargetMode="External"/><Relationship Id="rId101" Type="http://schemas.openxmlformats.org/officeDocument/2006/relationships/hyperlink" Target="https://login.consultant.ru/link/?req=doc&amp;base=LAW&amp;n=463282&amp;dst=101796" TargetMode="External"/><Relationship Id="rId122" Type="http://schemas.openxmlformats.org/officeDocument/2006/relationships/hyperlink" Target="https://login.consultant.ru/link/?req=doc&amp;base=LAW&amp;n=477396&amp;dst=100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31427" TargetMode="External"/><Relationship Id="rId26" Type="http://schemas.openxmlformats.org/officeDocument/2006/relationships/hyperlink" Target="https://login.consultant.ru/link/?req=doc&amp;base=LAW&amp;n=491006&amp;dst=100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24348</Words>
  <Characters>138785</Characters>
  <Application>Microsoft Office Word</Application>
  <DocSecurity>0</DocSecurity>
  <Lines>1156</Lines>
  <Paragraphs>325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>Зарегистрировано в Минюсте России 10 апреля 2025 г. N 81796</vt:lpstr>
      <vt:lpstr>Утвержден</vt:lpstr>
      <vt:lpstr>    I. Общие положения</vt:lpstr>
      <vt:lpstr>    II. Стандарт предоставления Услуги</vt:lpstr>
      <vt:lpstr>        Наименование Услуги</vt:lpstr>
      <vt:lpstr>        Наименование органа, предоставляющего Услугу</vt:lpstr>
      <vt:lpstr>        Результат предоставления Услуги</vt:lpstr>
      <vt:lpstr>        Срок предоставления Услуги</vt:lpstr>
      <vt:lpstr>        Правовые основания для предоставления Услуги</vt:lpstr>
      <vt:lpstr>        Исчерпывающий перечень документов, необходимых</vt:lpstr>
      <vt:lpstr>        Исчерпывающий перечень оснований для отказа в приеме</vt:lpstr>
      <vt:lpstr>        Исчерпывающий перечень оснований для приостановления</vt:lpstr>
      <vt:lpstr>        Размер платы, взимаемой с заявителя при предоставлении</vt:lpstr>
      <vt:lpstr>        Максимальный срок ожидания в очереди при подаче заявителем</vt:lpstr>
      <vt:lpstr>        Срок регистрации заявления</vt:lpstr>
      <vt:lpstr>        Требования к помещениям, в которых предоставляется Услуга</vt:lpstr>
      <vt:lpstr>        Показатели качества и доступности Услуги</vt:lpstr>
      <vt:lpstr>        Иные требования к предоставлению Услуги</vt:lpstr>
      <vt:lpstr>    III. Состав, последовательность и сроки выполнения</vt:lpstr>
      <vt:lpstr>        Перечень вариантов предоставления Услуги</vt:lpstr>
      <vt:lpstr>        Профилирование заявителя</vt:lpstr>
    </vt:vector>
  </TitlesOfParts>
  <Company/>
  <LinksUpToDate>false</LinksUpToDate>
  <CharactersWithSpaces>162808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2025-04-14T05:06:00Z</dcterms:created>
  <dcterms:modified xsi:type="dcterms:W3CDTF">2025-04-14T05:08:00Z</dcterms:modified>
</cp:coreProperties>
</file>